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289" w:rsidRPr="00536594" w:rsidRDefault="00536594" w:rsidP="008224D3">
      <w:pPr>
        <w:spacing w:line="240" w:lineRule="auto"/>
        <w:rPr>
          <w:rFonts w:ascii="黑体" w:eastAsia="黑体" w:hAnsi="黑体" w:cs="Times New Roman"/>
          <w:sz w:val="32"/>
          <w:szCs w:val="32"/>
        </w:rPr>
      </w:pPr>
      <w:r w:rsidRPr="00536594">
        <w:rPr>
          <w:rFonts w:ascii="黑体" w:eastAsia="黑体" w:hAnsi="黑体" w:cs="Times New Roman" w:hint="eastAsia"/>
          <w:sz w:val="32"/>
          <w:szCs w:val="32"/>
        </w:rPr>
        <w:t>附件</w:t>
      </w:r>
    </w:p>
    <w:p w:rsidR="00CF7014" w:rsidRDefault="00CF7014" w:rsidP="008224D3">
      <w:pPr>
        <w:spacing w:line="240" w:lineRule="auto"/>
        <w:jc w:val="center"/>
        <w:rPr>
          <w:rFonts w:ascii="Times New Roman" w:eastAsia="方正小标宋简体" w:hAnsi="Times New Roman" w:cs="Times New Roman" w:hint="eastAsia"/>
          <w:sz w:val="44"/>
          <w:szCs w:val="44"/>
        </w:rPr>
      </w:pPr>
    </w:p>
    <w:p w:rsidR="009C387F" w:rsidRPr="00E82172" w:rsidRDefault="001C4863" w:rsidP="008224D3">
      <w:pPr>
        <w:spacing w:line="240" w:lineRule="auto"/>
        <w:jc w:val="center"/>
        <w:rPr>
          <w:rFonts w:ascii="Times New Roman" w:eastAsia="方正小标宋简体" w:hAnsi="Times New Roman" w:cs="Times New Roman"/>
          <w:sz w:val="44"/>
          <w:szCs w:val="44"/>
        </w:rPr>
      </w:pPr>
      <w:r w:rsidRPr="00E82172">
        <w:rPr>
          <w:rFonts w:ascii="Times New Roman" w:eastAsia="方正小标宋简体" w:hAnsi="Times New Roman" w:cs="Times New Roman"/>
          <w:sz w:val="44"/>
          <w:szCs w:val="44"/>
        </w:rPr>
        <w:t>全省菱镁产业</w:t>
      </w:r>
      <w:r w:rsidR="00037A59" w:rsidRPr="00E82172">
        <w:rPr>
          <w:rFonts w:ascii="Times New Roman" w:eastAsia="方正小标宋简体" w:hAnsi="Times New Roman" w:cs="Times New Roman" w:hint="eastAsia"/>
          <w:sz w:val="44"/>
          <w:szCs w:val="44"/>
        </w:rPr>
        <w:t>可持续</w:t>
      </w:r>
      <w:r w:rsidRPr="00E82172">
        <w:rPr>
          <w:rFonts w:ascii="Times New Roman" w:eastAsia="方正小标宋简体" w:hAnsi="Times New Roman" w:cs="Times New Roman"/>
          <w:sz w:val="44"/>
          <w:szCs w:val="44"/>
        </w:rPr>
        <w:t>发展实施意见</w:t>
      </w:r>
    </w:p>
    <w:p w:rsidR="009C387F" w:rsidRPr="00E82172" w:rsidRDefault="001C4863" w:rsidP="008224D3">
      <w:pPr>
        <w:spacing w:line="240" w:lineRule="auto"/>
        <w:jc w:val="center"/>
        <w:rPr>
          <w:rFonts w:ascii="Times New Roman" w:eastAsia="楷体" w:hAnsi="Times New Roman" w:cs="Times New Roman"/>
          <w:sz w:val="36"/>
          <w:szCs w:val="36"/>
        </w:rPr>
      </w:pPr>
      <w:r w:rsidRPr="00E82172">
        <w:rPr>
          <w:rFonts w:ascii="Times New Roman" w:eastAsia="楷体" w:hAnsi="楷体" w:cs="Times New Roman"/>
          <w:sz w:val="36"/>
          <w:szCs w:val="36"/>
        </w:rPr>
        <w:t>（</w:t>
      </w:r>
      <w:r w:rsidRPr="00E82172">
        <w:rPr>
          <w:rFonts w:ascii="Times New Roman" w:eastAsia="楷体" w:hAnsi="楷体" w:cs="Times New Roman" w:hint="eastAsia"/>
          <w:sz w:val="36"/>
          <w:szCs w:val="36"/>
        </w:rPr>
        <w:t>征求意见稿</w:t>
      </w:r>
      <w:r w:rsidRPr="00E82172">
        <w:rPr>
          <w:rFonts w:ascii="Times New Roman" w:eastAsia="楷体" w:hAnsi="楷体" w:cs="Times New Roman"/>
          <w:sz w:val="36"/>
          <w:szCs w:val="36"/>
        </w:rPr>
        <w:t>）</w:t>
      </w:r>
    </w:p>
    <w:p w:rsidR="009C387F" w:rsidRPr="00E82172" w:rsidRDefault="00255E0B" w:rsidP="008224D3">
      <w:pPr>
        <w:spacing w:beforeLines="100" w:line="240" w:lineRule="auto"/>
        <w:ind w:firstLineChars="200" w:firstLine="640"/>
        <w:rPr>
          <w:rFonts w:ascii="Times New Roman" w:eastAsia="仿宋_GB2312" w:hAnsi="Times New Roman" w:cs="Times New Roman"/>
          <w:sz w:val="32"/>
          <w:szCs w:val="32"/>
        </w:rPr>
      </w:pPr>
      <w:r w:rsidRPr="00E82172">
        <w:rPr>
          <w:rFonts w:ascii="Times New Roman" w:eastAsia="仿宋_GB2312" w:hAnsi="Times New Roman" w:cs="Times New Roman" w:hint="eastAsia"/>
          <w:sz w:val="32"/>
          <w:szCs w:val="32"/>
        </w:rPr>
        <w:t>菱镁是我省特</w:t>
      </w:r>
      <w:r w:rsidR="00B3449A">
        <w:rPr>
          <w:rFonts w:ascii="Times New Roman" w:eastAsia="仿宋_GB2312" w:hAnsi="Times New Roman" w:cs="Times New Roman" w:hint="eastAsia"/>
          <w:sz w:val="32"/>
          <w:szCs w:val="32"/>
        </w:rPr>
        <w:t>色</w:t>
      </w:r>
      <w:r w:rsidRPr="00E82172">
        <w:rPr>
          <w:rFonts w:ascii="Times New Roman" w:eastAsia="仿宋_GB2312" w:hAnsi="Times New Roman" w:cs="Times New Roman" w:hint="eastAsia"/>
          <w:sz w:val="32"/>
          <w:szCs w:val="32"/>
        </w:rPr>
        <w:t>优势资源</w:t>
      </w:r>
      <w:r w:rsidR="007F7CD7" w:rsidRPr="00E82172">
        <w:rPr>
          <w:rFonts w:ascii="Times New Roman" w:eastAsia="仿宋_GB2312" w:hAnsi="Times New Roman" w:cs="Times New Roman" w:hint="eastAsia"/>
          <w:sz w:val="32"/>
          <w:szCs w:val="32"/>
        </w:rPr>
        <w:t>，</w:t>
      </w:r>
      <w:r w:rsidR="00AB7BA4">
        <w:rPr>
          <w:rFonts w:ascii="Times New Roman" w:eastAsia="仿宋_GB2312" w:hAnsi="Times New Roman" w:cs="Times New Roman" w:hint="eastAsia"/>
          <w:sz w:val="32"/>
          <w:szCs w:val="32"/>
        </w:rPr>
        <w:t>高品质矿</w:t>
      </w:r>
      <w:r w:rsidR="00183F98">
        <w:rPr>
          <w:rFonts w:ascii="Times New Roman" w:eastAsia="仿宋_GB2312" w:hAnsi="Times New Roman" w:cs="Times New Roman" w:hint="eastAsia"/>
          <w:sz w:val="32"/>
          <w:szCs w:val="32"/>
        </w:rPr>
        <w:t>储量</w:t>
      </w:r>
      <w:r w:rsidR="00504003">
        <w:rPr>
          <w:rFonts w:ascii="Times New Roman" w:eastAsia="仿宋_GB2312" w:hAnsi="Times New Roman" w:cs="Times New Roman" w:hint="eastAsia"/>
          <w:sz w:val="32"/>
          <w:szCs w:val="32"/>
        </w:rPr>
        <w:t>和</w:t>
      </w:r>
      <w:r w:rsidR="00A93829">
        <w:rPr>
          <w:rFonts w:ascii="Times New Roman" w:eastAsia="仿宋_GB2312" w:hAnsi="Times New Roman" w:cs="Times New Roman" w:hint="eastAsia"/>
          <w:sz w:val="32"/>
          <w:szCs w:val="32"/>
        </w:rPr>
        <w:t>产量</w:t>
      </w:r>
      <w:r w:rsidR="00504003">
        <w:rPr>
          <w:rFonts w:ascii="Times New Roman" w:eastAsia="仿宋_GB2312" w:hAnsi="Times New Roman" w:cs="Times New Roman" w:hint="eastAsia"/>
          <w:sz w:val="32"/>
          <w:szCs w:val="32"/>
        </w:rPr>
        <w:t>均</w:t>
      </w:r>
      <w:r w:rsidR="00183F98">
        <w:rPr>
          <w:rFonts w:ascii="Times New Roman" w:eastAsia="仿宋_GB2312" w:hAnsi="Times New Roman" w:cs="Times New Roman" w:hint="eastAsia"/>
          <w:sz w:val="32"/>
          <w:szCs w:val="32"/>
        </w:rPr>
        <w:t>居全</w:t>
      </w:r>
      <w:r w:rsidR="00974636">
        <w:rPr>
          <w:rFonts w:ascii="Times New Roman" w:eastAsia="仿宋_GB2312" w:hAnsi="Times New Roman" w:cs="Times New Roman" w:hint="eastAsia"/>
          <w:sz w:val="32"/>
          <w:szCs w:val="32"/>
        </w:rPr>
        <w:t>球</w:t>
      </w:r>
      <w:r w:rsidR="00183F98">
        <w:rPr>
          <w:rFonts w:ascii="Times New Roman" w:eastAsia="仿宋_GB2312" w:hAnsi="Times New Roman" w:cs="Times New Roman" w:hint="eastAsia"/>
          <w:sz w:val="32"/>
          <w:szCs w:val="32"/>
        </w:rPr>
        <w:t>首位，</w:t>
      </w:r>
      <w:r w:rsidR="00AB7BA4">
        <w:rPr>
          <w:rFonts w:ascii="Times New Roman" w:eastAsia="仿宋_GB2312" w:hAnsi="Times New Roman" w:cs="Times New Roman" w:hint="eastAsia"/>
          <w:sz w:val="32"/>
          <w:szCs w:val="32"/>
        </w:rPr>
        <w:t>镁质耐火材料、建筑材料和化工材料</w:t>
      </w:r>
      <w:r w:rsidR="009B29B0">
        <w:rPr>
          <w:rFonts w:ascii="Times New Roman" w:eastAsia="仿宋_GB2312" w:hAnsi="Times New Roman" w:cs="Times New Roman" w:hint="eastAsia"/>
          <w:sz w:val="32"/>
          <w:szCs w:val="32"/>
        </w:rPr>
        <w:t>等深加工产品</w:t>
      </w:r>
      <w:r w:rsidR="00B3449A">
        <w:rPr>
          <w:rFonts w:ascii="Times New Roman" w:eastAsia="仿宋_GB2312" w:hAnsi="Times New Roman" w:cs="Times New Roman" w:hint="eastAsia"/>
          <w:sz w:val="32"/>
          <w:szCs w:val="32"/>
        </w:rPr>
        <w:t>广泛应用于冶金、</w:t>
      </w:r>
      <w:r w:rsidR="00AB7BA4">
        <w:rPr>
          <w:rFonts w:ascii="Times New Roman" w:eastAsia="仿宋_GB2312" w:hAnsi="Times New Roman" w:cs="Times New Roman" w:hint="eastAsia"/>
          <w:sz w:val="32"/>
          <w:szCs w:val="32"/>
        </w:rPr>
        <w:t>建筑</w:t>
      </w:r>
      <w:r w:rsidR="00B3449A">
        <w:rPr>
          <w:rFonts w:ascii="Times New Roman" w:eastAsia="仿宋_GB2312" w:hAnsi="Times New Roman" w:cs="Times New Roman" w:hint="eastAsia"/>
          <w:sz w:val="32"/>
          <w:szCs w:val="32"/>
        </w:rPr>
        <w:t>、食品医药、农业等领域</w:t>
      </w:r>
      <w:r w:rsidR="00AB7BA4">
        <w:rPr>
          <w:rFonts w:ascii="Times New Roman" w:eastAsia="仿宋_GB2312" w:hAnsi="Times New Roman" w:cs="Times New Roman" w:hint="eastAsia"/>
          <w:sz w:val="32"/>
          <w:szCs w:val="32"/>
        </w:rPr>
        <w:t>。</w:t>
      </w:r>
      <w:r w:rsidR="00B75291">
        <w:rPr>
          <w:rFonts w:ascii="Times New Roman" w:eastAsia="仿宋_GB2312" w:hAnsi="Times New Roman" w:cs="Times New Roman" w:hint="eastAsia"/>
          <w:sz w:val="32"/>
          <w:szCs w:val="32"/>
        </w:rPr>
        <w:t>经过多年发展，</w:t>
      </w:r>
      <w:r w:rsidR="00CB2D9E">
        <w:rPr>
          <w:rFonts w:ascii="Times New Roman" w:eastAsia="仿宋_GB2312" w:hAnsi="Times New Roman" w:cs="Times New Roman" w:hint="eastAsia"/>
          <w:sz w:val="32"/>
          <w:szCs w:val="32"/>
        </w:rPr>
        <w:t>我省已经成为全球最重要的</w:t>
      </w:r>
      <w:r w:rsidR="00B75291">
        <w:rPr>
          <w:rFonts w:ascii="Times New Roman" w:eastAsia="仿宋_GB2312" w:hAnsi="Times New Roman" w:cs="Times New Roman" w:hint="eastAsia"/>
          <w:sz w:val="32"/>
          <w:szCs w:val="32"/>
        </w:rPr>
        <w:t>镁质耐火材料</w:t>
      </w:r>
      <w:r w:rsidR="00AB7BA4">
        <w:rPr>
          <w:rFonts w:ascii="Times New Roman" w:eastAsia="仿宋_GB2312" w:hAnsi="Times New Roman" w:cs="Times New Roman" w:hint="eastAsia"/>
          <w:sz w:val="32"/>
          <w:szCs w:val="32"/>
        </w:rPr>
        <w:t>生产</w:t>
      </w:r>
      <w:r w:rsidR="00B75291">
        <w:rPr>
          <w:rFonts w:ascii="Times New Roman" w:eastAsia="仿宋_GB2312" w:hAnsi="Times New Roman" w:cs="Times New Roman" w:hint="eastAsia"/>
          <w:sz w:val="32"/>
          <w:szCs w:val="32"/>
        </w:rPr>
        <w:t>基地</w:t>
      </w:r>
      <w:r w:rsidR="007F7CD7" w:rsidRPr="00E82172">
        <w:rPr>
          <w:rFonts w:ascii="Times New Roman" w:eastAsia="仿宋_GB2312" w:hAnsi="Times New Roman" w:cs="Times New Roman" w:hint="eastAsia"/>
          <w:sz w:val="32"/>
          <w:szCs w:val="32"/>
        </w:rPr>
        <w:t>。</w:t>
      </w:r>
      <w:r w:rsidR="00C73880">
        <w:rPr>
          <w:rFonts w:ascii="Times New Roman" w:eastAsia="仿宋_GB2312" w:hAnsi="Times New Roman" w:cs="Times New Roman" w:hint="eastAsia"/>
          <w:sz w:val="32"/>
          <w:szCs w:val="32"/>
        </w:rPr>
        <w:t>同时，</w:t>
      </w:r>
      <w:r w:rsidR="00AB7BA4">
        <w:rPr>
          <w:rFonts w:ascii="Times New Roman" w:eastAsia="仿宋_GB2312" w:hAnsi="Times New Roman" w:cs="Times New Roman" w:hint="eastAsia"/>
          <w:sz w:val="32"/>
          <w:szCs w:val="32"/>
        </w:rPr>
        <w:t>我省菱</w:t>
      </w:r>
      <w:proofErr w:type="gramStart"/>
      <w:r w:rsidR="00AB7BA4">
        <w:rPr>
          <w:rFonts w:ascii="Times New Roman" w:eastAsia="仿宋_GB2312" w:hAnsi="Times New Roman" w:cs="Times New Roman" w:hint="eastAsia"/>
          <w:sz w:val="32"/>
          <w:szCs w:val="32"/>
        </w:rPr>
        <w:t>镁产业</w:t>
      </w:r>
      <w:proofErr w:type="gramEnd"/>
      <w:r w:rsidR="00AB7BA4">
        <w:rPr>
          <w:rFonts w:ascii="Times New Roman" w:eastAsia="仿宋_GB2312" w:hAnsi="Times New Roman" w:cs="Times New Roman" w:hint="eastAsia"/>
          <w:sz w:val="32"/>
          <w:szCs w:val="32"/>
        </w:rPr>
        <w:t>发展</w:t>
      </w:r>
      <w:r w:rsidR="00635A10">
        <w:rPr>
          <w:rFonts w:ascii="Times New Roman" w:eastAsia="仿宋_GB2312" w:hAnsi="Times New Roman" w:cs="Times New Roman" w:hint="eastAsia"/>
          <w:sz w:val="32"/>
          <w:szCs w:val="32"/>
        </w:rPr>
        <w:t>中</w:t>
      </w:r>
      <w:r w:rsidR="00A93829">
        <w:rPr>
          <w:rFonts w:ascii="Times New Roman" w:eastAsia="仿宋_GB2312" w:hAnsi="Times New Roman" w:cs="Times New Roman" w:hint="eastAsia"/>
          <w:sz w:val="32"/>
          <w:szCs w:val="32"/>
        </w:rPr>
        <w:t>仍</w:t>
      </w:r>
      <w:r w:rsidR="00635A10">
        <w:rPr>
          <w:rFonts w:ascii="Times New Roman" w:eastAsia="仿宋_GB2312" w:hAnsi="Times New Roman" w:cs="Times New Roman" w:hint="eastAsia"/>
          <w:sz w:val="32"/>
          <w:szCs w:val="32"/>
        </w:rPr>
        <w:t>存在着</w:t>
      </w:r>
      <w:r w:rsidR="00B75291">
        <w:rPr>
          <w:rFonts w:ascii="Times New Roman" w:eastAsia="仿宋_GB2312" w:hAnsi="Times New Roman" w:cs="Times New Roman" w:hint="eastAsia"/>
          <w:sz w:val="32"/>
          <w:szCs w:val="32"/>
        </w:rPr>
        <w:t>发展粗放、</w:t>
      </w:r>
      <w:r w:rsidR="00B3449A">
        <w:rPr>
          <w:rFonts w:ascii="Times New Roman" w:eastAsia="仿宋_GB2312" w:hAnsi="Times New Roman" w:cs="Times New Roman" w:hint="eastAsia"/>
          <w:sz w:val="32"/>
          <w:szCs w:val="32"/>
        </w:rPr>
        <w:t>供</w:t>
      </w:r>
      <w:r w:rsidR="00B75291">
        <w:rPr>
          <w:rFonts w:ascii="Times New Roman" w:eastAsia="仿宋_GB2312" w:hAnsi="Times New Roman" w:cs="Times New Roman" w:hint="eastAsia"/>
          <w:sz w:val="32"/>
          <w:szCs w:val="32"/>
        </w:rPr>
        <w:t>给</w:t>
      </w:r>
      <w:r w:rsidR="00B3449A">
        <w:rPr>
          <w:rFonts w:ascii="Times New Roman" w:eastAsia="仿宋_GB2312" w:hAnsi="Times New Roman" w:cs="Times New Roman" w:hint="eastAsia"/>
          <w:sz w:val="32"/>
          <w:szCs w:val="32"/>
        </w:rPr>
        <w:t>失衡、</w:t>
      </w:r>
      <w:r w:rsidR="00635A10" w:rsidRPr="00307549">
        <w:rPr>
          <w:rFonts w:ascii="Times New Roman" w:eastAsia="仿宋_GB2312" w:hAnsi="Times New Roman" w:cs="Times New Roman" w:hint="eastAsia"/>
          <w:sz w:val="32"/>
          <w:szCs w:val="32"/>
        </w:rPr>
        <w:t>环境</w:t>
      </w:r>
      <w:r w:rsidR="00A93829">
        <w:rPr>
          <w:rFonts w:ascii="Times New Roman" w:eastAsia="仿宋_GB2312" w:hAnsi="Times New Roman" w:cs="Times New Roman" w:hint="eastAsia"/>
          <w:sz w:val="32"/>
          <w:szCs w:val="32"/>
        </w:rPr>
        <w:t>污</w:t>
      </w:r>
      <w:r w:rsidR="00A93829" w:rsidRPr="00307549">
        <w:rPr>
          <w:rFonts w:ascii="Times New Roman" w:eastAsia="仿宋_GB2312" w:hAnsi="Times New Roman" w:cs="Times New Roman" w:hint="eastAsia"/>
          <w:sz w:val="32"/>
          <w:szCs w:val="32"/>
        </w:rPr>
        <w:t>染</w:t>
      </w:r>
      <w:r w:rsidR="00635A10" w:rsidRPr="00307549">
        <w:rPr>
          <w:rFonts w:ascii="Times New Roman" w:eastAsia="仿宋_GB2312" w:hAnsi="Times New Roman" w:cs="Times New Roman" w:hint="eastAsia"/>
          <w:sz w:val="32"/>
          <w:szCs w:val="32"/>
        </w:rPr>
        <w:t>、</w:t>
      </w:r>
      <w:r w:rsidR="00F77012">
        <w:rPr>
          <w:rFonts w:ascii="Times New Roman" w:eastAsia="仿宋_GB2312" w:hAnsi="Times New Roman" w:cs="Times New Roman" w:hint="eastAsia"/>
          <w:sz w:val="32"/>
          <w:szCs w:val="32"/>
        </w:rPr>
        <w:t>技术装备落后</w:t>
      </w:r>
      <w:r w:rsidR="00B3449A" w:rsidRPr="00307549">
        <w:rPr>
          <w:rFonts w:ascii="Times New Roman" w:eastAsia="仿宋_GB2312" w:hAnsi="Times New Roman" w:cs="Times New Roman" w:hint="eastAsia"/>
          <w:sz w:val="32"/>
          <w:szCs w:val="32"/>
        </w:rPr>
        <w:t>等</w:t>
      </w:r>
      <w:r w:rsidR="005C057F" w:rsidRPr="00307549">
        <w:rPr>
          <w:rFonts w:ascii="Times New Roman" w:eastAsia="仿宋_GB2312" w:hAnsi="Times New Roman" w:cs="Times New Roman" w:hint="eastAsia"/>
          <w:sz w:val="32"/>
          <w:szCs w:val="32"/>
        </w:rPr>
        <w:t>问题，</w:t>
      </w:r>
      <w:r w:rsidR="002825F3" w:rsidRPr="00307549">
        <w:rPr>
          <w:rFonts w:ascii="Times New Roman" w:eastAsia="仿宋_GB2312" w:hAnsi="Times New Roman" w:cs="Times New Roman" w:hint="eastAsia"/>
          <w:sz w:val="32"/>
          <w:szCs w:val="32"/>
        </w:rPr>
        <w:t>影响产业健康发展</w:t>
      </w:r>
      <w:r w:rsidR="005C057F" w:rsidRPr="00307549">
        <w:rPr>
          <w:rFonts w:ascii="Times New Roman" w:eastAsia="仿宋_GB2312" w:hAnsi="Times New Roman" w:cs="Times New Roman" w:hint="eastAsia"/>
          <w:sz w:val="32"/>
          <w:szCs w:val="32"/>
        </w:rPr>
        <w:t>。</w:t>
      </w:r>
      <w:r w:rsidR="001C4863" w:rsidRPr="00307549">
        <w:rPr>
          <w:rFonts w:ascii="Times New Roman" w:eastAsia="仿宋_GB2312" w:hAnsi="Times New Roman" w:cs="Times New Roman"/>
          <w:sz w:val="32"/>
          <w:szCs w:val="32"/>
        </w:rPr>
        <w:t>为贯彻落实新发展理念，推动菱</w:t>
      </w:r>
      <w:proofErr w:type="gramStart"/>
      <w:r w:rsidR="001C4863" w:rsidRPr="00307549">
        <w:rPr>
          <w:rFonts w:ascii="Times New Roman" w:eastAsia="仿宋_GB2312" w:hAnsi="Times New Roman" w:cs="Times New Roman"/>
          <w:sz w:val="32"/>
          <w:szCs w:val="32"/>
        </w:rPr>
        <w:t>镁产业</w:t>
      </w:r>
      <w:proofErr w:type="gramEnd"/>
      <w:r w:rsidR="00FA108E" w:rsidRPr="00307549">
        <w:rPr>
          <w:rFonts w:ascii="Times New Roman" w:eastAsia="仿宋_GB2312" w:hAnsi="Times New Roman" w:cs="Times New Roman" w:hint="eastAsia"/>
          <w:sz w:val="32"/>
          <w:szCs w:val="32"/>
        </w:rPr>
        <w:t>可持续</w:t>
      </w:r>
      <w:r w:rsidR="001C4863" w:rsidRPr="00307549">
        <w:rPr>
          <w:rFonts w:ascii="Times New Roman" w:eastAsia="仿宋_GB2312" w:hAnsi="Times New Roman" w:cs="Times New Roman"/>
          <w:sz w:val="32"/>
          <w:szCs w:val="32"/>
        </w:rPr>
        <w:t>发展，不断提升产业基础能</w:t>
      </w:r>
      <w:r w:rsidR="001C4863" w:rsidRPr="00E82172">
        <w:rPr>
          <w:rFonts w:ascii="Times New Roman" w:eastAsia="仿宋_GB2312" w:hAnsi="Times New Roman" w:cs="Times New Roman"/>
          <w:sz w:val="32"/>
          <w:szCs w:val="32"/>
        </w:rPr>
        <w:t>力</w:t>
      </w:r>
      <w:r w:rsidR="001C4863" w:rsidRPr="00E82172">
        <w:rPr>
          <w:rFonts w:ascii="Times New Roman" w:eastAsia="仿宋_GB2312" w:hAnsi="Times New Roman" w:cs="Times New Roman" w:hint="eastAsia"/>
          <w:sz w:val="32"/>
          <w:szCs w:val="32"/>
        </w:rPr>
        <w:t>和</w:t>
      </w:r>
      <w:r w:rsidR="001C4863" w:rsidRPr="00E82172">
        <w:rPr>
          <w:rFonts w:ascii="Times New Roman" w:eastAsia="仿宋_GB2312" w:hAnsi="Times New Roman" w:cs="Times New Roman"/>
          <w:sz w:val="32"/>
          <w:szCs w:val="32"/>
        </w:rPr>
        <w:t>产业链</w:t>
      </w:r>
      <w:r w:rsidR="001C4863" w:rsidRPr="00E82172">
        <w:rPr>
          <w:rFonts w:ascii="Times New Roman" w:eastAsia="仿宋_GB2312" w:hAnsi="Times New Roman" w:cs="Times New Roman" w:hint="eastAsia"/>
          <w:sz w:val="32"/>
          <w:szCs w:val="32"/>
        </w:rPr>
        <w:t>现代化</w:t>
      </w:r>
      <w:r w:rsidR="001C4863" w:rsidRPr="00E82172">
        <w:rPr>
          <w:rFonts w:ascii="Times New Roman" w:eastAsia="仿宋_GB2312" w:hAnsi="Times New Roman" w:cs="Times New Roman"/>
          <w:sz w:val="32"/>
          <w:szCs w:val="32"/>
        </w:rPr>
        <w:t>水平，特制定本实施意见。</w:t>
      </w:r>
    </w:p>
    <w:p w:rsidR="009C387F" w:rsidRPr="00E82172" w:rsidRDefault="001C4863" w:rsidP="008224D3">
      <w:pPr>
        <w:spacing w:line="240" w:lineRule="auto"/>
        <w:ind w:firstLineChars="200" w:firstLine="640"/>
        <w:rPr>
          <w:rFonts w:ascii="Times New Roman" w:eastAsia="黑体" w:hAnsi="Times New Roman" w:cs="Times New Roman"/>
          <w:sz w:val="32"/>
          <w:szCs w:val="32"/>
        </w:rPr>
      </w:pPr>
      <w:r w:rsidRPr="00E82172">
        <w:rPr>
          <w:rFonts w:ascii="Times New Roman" w:eastAsia="黑体" w:hAnsi="黑体" w:cs="Times New Roman"/>
          <w:sz w:val="32"/>
          <w:szCs w:val="32"/>
        </w:rPr>
        <w:t>一、总体要求</w:t>
      </w:r>
    </w:p>
    <w:p w:rsidR="009C387F" w:rsidRPr="00E82172" w:rsidRDefault="001C4863" w:rsidP="008224D3">
      <w:pPr>
        <w:spacing w:line="240" w:lineRule="auto"/>
        <w:ind w:firstLineChars="200" w:firstLine="640"/>
        <w:jc w:val="left"/>
        <w:rPr>
          <w:rFonts w:ascii="Times New Roman" w:eastAsia="楷体" w:hAnsi="Times New Roman" w:cs="Times New Roman"/>
          <w:sz w:val="32"/>
          <w:szCs w:val="32"/>
        </w:rPr>
      </w:pPr>
      <w:r w:rsidRPr="00E82172">
        <w:rPr>
          <w:rFonts w:ascii="Times New Roman" w:eastAsia="楷体" w:hAnsi="Times New Roman" w:cs="Times New Roman"/>
          <w:sz w:val="32"/>
          <w:szCs w:val="32"/>
        </w:rPr>
        <w:t>（一）指导思想</w:t>
      </w:r>
    </w:p>
    <w:p w:rsidR="009C387F" w:rsidRPr="00E82172" w:rsidRDefault="005F353C" w:rsidP="008224D3">
      <w:pPr>
        <w:spacing w:line="24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深入贯彻落</w:t>
      </w:r>
      <w:proofErr w:type="gramStart"/>
      <w:r>
        <w:rPr>
          <w:rFonts w:ascii="Times New Roman" w:eastAsia="仿宋_GB2312" w:hAnsi="Times New Roman" w:cs="Times New Roman" w:hint="eastAsia"/>
          <w:sz w:val="32"/>
          <w:szCs w:val="32"/>
        </w:rPr>
        <w:t>实</w:t>
      </w:r>
      <w:r w:rsidR="001C4863" w:rsidRPr="00E82172">
        <w:rPr>
          <w:rFonts w:ascii="Times New Roman" w:eastAsia="仿宋_GB2312" w:hAnsi="Times New Roman" w:cs="Times New Roman"/>
          <w:sz w:val="32"/>
          <w:szCs w:val="32"/>
        </w:rPr>
        <w:t>习近</w:t>
      </w:r>
      <w:proofErr w:type="gramEnd"/>
      <w:r w:rsidR="001C4863" w:rsidRPr="00E82172">
        <w:rPr>
          <w:rFonts w:ascii="Times New Roman" w:eastAsia="仿宋_GB2312" w:hAnsi="Times New Roman" w:cs="Times New Roman"/>
          <w:sz w:val="32"/>
          <w:szCs w:val="32"/>
        </w:rPr>
        <w:t>平总书记在辽宁考察时和在深入推进东北振兴座谈会上的重要讲话精神，坚持新发展理念，坚持绿水青山就是金山银山，</w:t>
      </w:r>
      <w:r w:rsidR="00831CBF" w:rsidRPr="00E82172">
        <w:rPr>
          <w:rFonts w:ascii="Times New Roman" w:eastAsia="仿宋_GB2312" w:hAnsi="Times New Roman" w:cs="Times New Roman" w:hint="eastAsia"/>
          <w:sz w:val="32"/>
          <w:szCs w:val="32"/>
        </w:rPr>
        <w:t>协同推动可持续发展与生态环境保护</w:t>
      </w:r>
      <w:r w:rsidR="00FC50F0" w:rsidRPr="00E8217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sidR="004F01DA">
        <w:rPr>
          <w:rFonts w:ascii="Times New Roman" w:eastAsia="仿宋_GB2312" w:hAnsi="Times New Roman" w:cs="Times New Roman" w:hint="eastAsia"/>
          <w:sz w:val="32"/>
          <w:szCs w:val="32"/>
        </w:rPr>
        <w:t>菱</w:t>
      </w:r>
      <w:proofErr w:type="gramStart"/>
      <w:r w:rsidR="004F01DA">
        <w:rPr>
          <w:rFonts w:ascii="Times New Roman" w:eastAsia="仿宋_GB2312" w:hAnsi="Times New Roman" w:cs="Times New Roman" w:hint="eastAsia"/>
          <w:sz w:val="32"/>
          <w:szCs w:val="32"/>
        </w:rPr>
        <w:t>镁产业</w:t>
      </w:r>
      <w:proofErr w:type="gramEnd"/>
      <w:r>
        <w:rPr>
          <w:rFonts w:ascii="Times New Roman" w:eastAsia="仿宋_GB2312" w:hAnsi="Times New Roman" w:cs="Times New Roman" w:hint="eastAsia"/>
          <w:sz w:val="32"/>
          <w:szCs w:val="32"/>
        </w:rPr>
        <w:t>供给侧结构性改革为</w:t>
      </w:r>
      <w:r w:rsidR="00C73880">
        <w:rPr>
          <w:rFonts w:ascii="Times New Roman" w:eastAsia="仿宋_GB2312" w:hAnsi="Times New Roman" w:cs="Times New Roman" w:hint="eastAsia"/>
          <w:sz w:val="32"/>
          <w:szCs w:val="32"/>
        </w:rPr>
        <w:t>抓手</w:t>
      </w:r>
      <w:r>
        <w:rPr>
          <w:rFonts w:ascii="Times New Roman" w:eastAsia="仿宋_GB2312" w:hAnsi="Times New Roman" w:cs="Times New Roman" w:hint="eastAsia"/>
          <w:sz w:val="32"/>
          <w:szCs w:val="32"/>
        </w:rPr>
        <w:t>，</w:t>
      </w:r>
      <w:r w:rsidR="000C723B">
        <w:rPr>
          <w:rFonts w:ascii="Times New Roman" w:eastAsia="仿宋_GB2312" w:hAnsi="Times New Roman" w:cs="Times New Roman" w:hint="eastAsia"/>
          <w:sz w:val="32"/>
          <w:szCs w:val="32"/>
        </w:rPr>
        <w:t>扭转</w:t>
      </w:r>
      <w:r w:rsidR="001A3377">
        <w:rPr>
          <w:rFonts w:ascii="Times New Roman" w:eastAsia="仿宋_GB2312" w:hAnsi="Times New Roman" w:cs="Times New Roman" w:hint="eastAsia"/>
          <w:sz w:val="32"/>
          <w:szCs w:val="32"/>
        </w:rPr>
        <w:t>菱镁矿</w:t>
      </w:r>
      <w:r w:rsidR="000C723B">
        <w:rPr>
          <w:rFonts w:ascii="Times New Roman" w:eastAsia="仿宋_GB2312" w:hAnsi="Times New Roman" w:cs="Times New Roman" w:hint="eastAsia"/>
          <w:sz w:val="32"/>
          <w:szCs w:val="32"/>
        </w:rPr>
        <w:t>供给失衡、</w:t>
      </w:r>
      <w:r w:rsidR="00A95E1A">
        <w:rPr>
          <w:rFonts w:ascii="Times New Roman" w:eastAsia="仿宋_GB2312" w:hAnsi="Times New Roman" w:cs="Times New Roman" w:hint="eastAsia"/>
          <w:sz w:val="32"/>
          <w:szCs w:val="32"/>
        </w:rPr>
        <w:t>改善区域生态环境</w:t>
      </w:r>
      <w:r w:rsidR="000C723B">
        <w:rPr>
          <w:rFonts w:ascii="Times New Roman" w:eastAsia="仿宋_GB2312" w:hAnsi="Times New Roman" w:cs="Times New Roman" w:hint="eastAsia"/>
          <w:sz w:val="32"/>
          <w:szCs w:val="32"/>
        </w:rPr>
        <w:t>、</w:t>
      </w:r>
      <w:r w:rsidR="00A95E1A">
        <w:rPr>
          <w:rFonts w:ascii="Times New Roman" w:eastAsia="仿宋_GB2312" w:hAnsi="Times New Roman" w:cs="Times New Roman" w:hint="eastAsia"/>
          <w:sz w:val="32"/>
          <w:szCs w:val="32"/>
        </w:rPr>
        <w:t>遏制产能过剩</w:t>
      </w:r>
      <w:r w:rsidR="000C723B">
        <w:rPr>
          <w:rFonts w:ascii="Times New Roman" w:eastAsia="仿宋_GB2312" w:hAnsi="Times New Roman" w:cs="Times New Roman" w:hint="eastAsia"/>
          <w:sz w:val="32"/>
          <w:szCs w:val="32"/>
        </w:rPr>
        <w:t>、</w:t>
      </w:r>
      <w:r w:rsidR="00A95E1A">
        <w:rPr>
          <w:rFonts w:ascii="Times New Roman" w:eastAsia="仿宋_GB2312" w:hAnsi="Times New Roman" w:cs="Times New Roman" w:hint="eastAsia"/>
          <w:sz w:val="32"/>
          <w:szCs w:val="32"/>
        </w:rPr>
        <w:t>提升技术水平、</w:t>
      </w:r>
      <w:r w:rsidR="000C723B">
        <w:rPr>
          <w:rFonts w:ascii="Times New Roman" w:eastAsia="仿宋_GB2312" w:hAnsi="Times New Roman" w:cs="Times New Roman" w:hint="eastAsia"/>
          <w:sz w:val="32"/>
          <w:szCs w:val="32"/>
        </w:rPr>
        <w:t>强化监督保障</w:t>
      </w:r>
      <w:r w:rsidR="00591EAA" w:rsidRPr="00E82172">
        <w:rPr>
          <w:rFonts w:ascii="Times New Roman" w:eastAsia="仿宋_GB2312" w:hAnsi="Times New Roman" w:cs="Times New Roman" w:hint="eastAsia"/>
          <w:sz w:val="32"/>
          <w:szCs w:val="32"/>
        </w:rPr>
        <w:t>，有力支撑国家新型原材料基地建设</w:t>
      </w:r>
      <w:r w:rsidR="00831CBF" w:rsidRPr="00E82172">
        <w:rPr>
          <w:rFonts w:ascii="Times New Roman" w:eastAsia="仿宋_GB2312" w:hAnsi="Times New Roman" w:cs="Times New Roman" w:hint="eastAsia"/>
          <w:sz w:val="32"/>
          <w:szCs w:val="32"/>
        </w:rPr>
        <w:t>。</w:t>
      </w:r>
    </w:p>
    <w:p w:rsidR="009C387F" w:rsidRPr="00E82172" w:rsidRDefault="001C4863" w:rsidP="008224D3">
      <w:pPr>
        <w:spacing w:line="240" w:lineRule="auto"/>
        <w:ind w:firstLineChars="200" w:firstLine="640"/>
        <w:jc w:val="left"/>
        <w:rPr>
          <w:rFonts w:ascii="Times New Roman" w:eastAsia="楷体" w:hAnsi="Times New Roman" w:cs="Times New Roman"/>
          <w:sz w:val="32"/>
          <w:szCs w:val="32"/>
        </w:rPr>
      </w:pPr>
      <w:r w:rsidRPr="00E82172">
        <w:rPr>
          <w:rFonts w:ascii="Times New Roman" w:eastAsia="楷体" w:hAnsi="Times New Roman" w:cs="Times New Roman"/>
          <w:sz w:val="32"/>
          <w:szCs w:val="32"/>
        </w:rPr>
        <w:t>（二）工作目标</w:t>
      </w:r>
    </w:p>
    <w:p w:rsidR="002D1E4D" w:rsidRPr="002770A8" w:rsidRDefault="0032599E" w:rsidP="008224D3">
      <w:pPr>
        <w:spacing w:line="240" w:lineRule="auto"/>
        <w:ind w:firstLineChars="200" w:firstLine="640"/>
        <w:jc w:val="left"/>
        <w:rPr>
          <w:rFonts w:ascii="Times New Roman" w:eastAsia="仿宋_GB2312" w:hAnsi="Times New Roman" w:cs="Times New Roman"/>
          <w:sz w:val="32"/>
          <w:szCs w:val="32"/>
        </w:rPr>
      </w:pPr>
      <w:r w:rsidRPr="00E82172">
        <w:rPr>
          <w:rFonts w:ascii="Times New Roman" w:eastAsia="仿宋_GB2312" w:hAnsi="Times New Roman" w:cs="Times New Roman" w:hint="eastAsia"/>
          <w:bCs/>
          <w:kern w:val="0"/>
          <w:sz w:val="32"/>
          <w:szCs w:val="32"/>
        </w:rPr>
        <w:lastRenderedPageBreak/>
        <w:t>用</w:t>
      </w:r>
      <w:r w:rsidRPr="00E82172">
        <w:rPr>
          <w:rFonts w:ascii="Times New Roman" w:eastAsia="仿宋_GB2312" w:hAnsi="Times New Roman" w:cs="Times New Roman" w:hint="eastAsia"/>
          <w:bCs/>
          <w:kern w:val="0"/>
          <w:sz w:val="32"/>
          <w:szCs w:val="32"/>
        </w:rPr>
        <w:t>2</w:t>
      </w:r>
      <w:r w:rsidRPr="00E82172">
        <w:rPr>
          <w:rFonts w:ascii="Times New Roman" w:eastAsia="仿宋_GB2312" w:hAnsi="Times New Roman" w:cs="Times New Roman" w:hint="eastAsia"/>
          <w:bCs/>
          <w:kern w:val="0"/>
          <w:sz w:val="32"/>
          <w:szCs w:val="32"/>
        </w:rPr>
        <w:t>年</w:t>
      </w:r>
      <w:r w:rsidR="00B75291">
        <w:rPr>
          <w:rFonts w:ascii="Times New Roman" w:eastAsia="仿宋_GB2312" w:hAnsi="Times New Roman" w:cs="Times New Roman" w:hint="eastAsia"/>
          <w:bCs/>
          <w:kern w:val="0"/>
          <w:sz w:val="32"/>
          <w:szCs w:val="32"/>
        </w:rPr>
        <w:t>左右</w:t>
      </w:r>
      <w:r w:rsidRPr="00E82172">
        <w:rPr>
          <w:rFonts w:ascii="Times New Roman" w:eastAsia="仿宋_GB2312" w:hAnsi="Times New Roman" w:cs="Times New Roman" w:hint="eastAsia"/>
          <w:bCs/>
          <w:kern w:val="0"/>
          <w:sz w:val="32"/>
          <w:szCs w:val="32"/>
        </w:rPr>
        <w:t>时间，</w:t>
      </w:r>
      <w:r w:rsidR="002D1E4D">
        <w:rPr>
          <w:rFonts w:ascii="Times New Roman" w:eastAsia="仿宋_GB2312" w:hAnsi="Times New Roman" w:cs="Times New Roman" w:hint="eastAsia"/>
          <w:bCs/>
          <w:kern w:val="0"/>
          <w:sz w:val="32"/>
          <w:szCs w:val="32"/>
        </w:rPr>
        <w:t>菱镁矿</w:t>
      </w:r>
      <w:r w:rsidR="001A3377">
        <w:rPr>
          <w:rFonts w:ascii="Times New Roman" w:eastAsia="仿宋_GB2312" w:hAnsi="Times New Roman" w:cs="Times New Roman" w:hint="eastAsia"/>
          <w:bCs/>
          <w:kern w:val="0"/>
          <w:sz w:val="32"/>
          <w:szCs w:val="32"/>
        </w:rPr>
        <w:t>石</w:t>
      </w:r>
      <w:r w:rsidR="00E071FE">
        <w:rPr>
          <w:rFonts w:ascii="Times New Roman" w:eastAsia="仿宋_GB2312" w:hAnsi="Times New Roman" w:cs="Times New Roman" w:hint="eastAsia"/>
          <w:bCs/>
          <w:kern w:val="0"/>
          <w:sz w:val="32"/>
          <w:szCs w:val="32"/>
        </w:rPr>
        <w:t>供给</w:t>
      </w:r>
      <w:proofErr w:type="gramStart"/>
      <w:r w:rsidR="00C73880">
        <w:rPr>
          <w:rFonts w:ascii="Times New Roman" w:eastAsia="仿宋_GB2312" w:hAnsi="Times New Roman" w:cs="Times New Roman" w:hint="eastAsia"/>
          <w:bCs/>
          <w:kern w:val="0"/>
          <w:sz w:val="32"/>
          <w:szCs w:val="32"/>
        </w:rPr>
        <w:t>侧</w:t>
      </w:r>
      <w:r w:rsidR="005F353C">
        <w:rPr>
          <w:rFonts w:ascii="Times New Roman" w:eastAsia="仿宋_GB2312" w:hAnsi="Times New Roman" w:cs="Times New Roman" w:hint="eastAsia"/>
          <w:bCs/>
          <w:kern w:val="0"/>
          <w:sz w:val="32"/>
          <w:szCs w:val="32"/>
        </w:rPr>
        <w:t>改革</w:t>
      </w:r>
      <w:proofErr w:type="gramEnd"/>
      <w:r w:rsidR="002D1E4D">
        <w:rPr>
          <w:rFonts w:ascii="Times New Roman" w:eastAsia="仿宋_GB2312" w:hAnsi="Times New Roman" w:cs="Times New Roman" w:hint="eastAsia"/>
          <w:bCs/>
          <w:kern w:val="0"/>
          <w:sz w:val="32"/>
          <w:szCs w:val="32"/>
        </w:rPr>
        <w:t>取得</w:t>
      </w:r>
      <w:r w:rsidR="00B75291">
        <w:rPr>
          <w:rFonts w:ascii="Times New Roman" w:eastAsia="仿宋_GB2312" w:hAnsi="Times New Roman" w:cs="Times New Roman" w:hint="eastAsia"/>
          <w:bCs/>
          <w:kern w:val="0"/>
          <w:sz w:val="32"/>
          <w:szCs w:val="32"/>
        </w:rPr>
        <w:t>明显成效</w:t>
      </w:r>
      <w:r w:rsidR="002D1E4D">
        <w:rPr>
          <w:rFonts w:ascii="Times New Roman" w:eastAsia="仿宋_GB2312" w:hAnsi="Times New Roman" w:cs="Times New Roman" w:hint="eastAsia"/>
          <w:bCs/>
          <w:kern w:val="0"/>
          <w:sz w:val="32"/>
          <w:szCs w:val="32"/>
        </w:rPr>
        <w:t>，</w:t>
      </w:r>
      <w:r w:rsidR="002825F3">
        <w:rPr>
          <w:rFonts w:ascii="Times New Roman" w:eastAsia="仿宋_GB2312" w:hAnsi="Times New Roman" w:cs="Times New Roman" w:hint="eastAsia"/>
          <w:bCs/>
          <w:kern w:val="0"/>
          <w:sz w:val="32"/>
          <w:szCs w:val="32"/>
        </w:rPr>
        <w:t>实现</w:t>
      </w:r>
      <w:r w:rsidR="00B75291">
        <w:rPr>
          <w:rFonts w:ascii="Times New Roman" w:eastAsia="仿宋_GB2312" w:hAnsi="Times New Roman" w:cs="Times New Roman" w:hint="eastAsia"/>
          <w:bCs/>
          <w:kern w:val="0"/>
          <w:sz w:val="32"/>
          <w:szCs w:val="32"/>
        </w:rPr>
        <w:t>供需基本平衡</w:t>
      </w:r>
      <w:r w:rsidR="00D911AA">
        <w:rPr>
          <w:rFonts w:ascii="Times New Roman" w:eastAsia="仿宋_GB2312" w:hAnsi="Times New Roman" w:cs="Times New Roman" w:hint="eastAsia"/>
          <w:bCs/>
          <w:kern w:val="0"/>
          <w:sz w:val="32"/>
          <w:szCs w:val="32"/>
        </w:rPr>
        <w:t>；</w:t>
      </w:r>
      <w:r w:rsidR="00B75291" w:rsidRPr="00293ABF">
        <w:rPr>
          <w:rFonts w:ascii="Times New Roman" w:eastAsia="仿宋_GB2312" w:hAnsi="Times New Roman" w:cs="Times New Roman" w:hint="eastAsia"/>
          <w:bCs/>
          <w:kern w:val="0"/>
          <w:sz w:val="32"/>
          <w:szCs w:val="32"/>
        </w:rPr>
        <w:t>区域生态环境明显改善，</w:t>
      </w:r>
      <w:r w:rsidR="002825F3" w:rsidRPr="00293ABF">
        <w:rPr>
          <w:rFonts w:ascii="Times New Roman" w:eastAsia="仿宋_GB2312" w:hAnsi="Times New Roman" w:cs="Times New Roman" w:hint="eastAsia"/>
          <w:bCs/>
          <w:kern w:val="0"/>
          <w:sz w:val="32"/>
          <w:szCs w:val="32"/>
        </w:rPr>
        <w:t>排放</w:t>
      </w:r>
      <w:r w:rsidR="00C4051D" w:rsidRPr="00293ABF">
        <w:rPr>
          <w:rFonts w:ascii="Times New Roman" w:eastAsia="仿宋_GB2312" w:hAnsi="Times New Roman" w:cs="Times New Roman" w:hint="eastAsia"/>
          <w:bCs/>
          <w:kern w:val="0"/>
          <w:sz w:val="32"/>
          <w:szCs w:val="32"/>
        </w:rPr>
        <w:t>指标</w:t>
      </w:r>
      <w:r w:rsidR="002825F3" w:rsidRPr="00293ABF">
        <w:rPr>
          <w:rFonts w:ascii="Times New Roman" w:eastAsia="仿宋_GB2312" w:hAnsi="Times New Roman" w:cs="Times New Roman" w:hint="eastAsia"/>
          <w:bCs/>
          <w:kern w:val="0"/>
          <w:sz w:val="32"/>
          <w:szCs w:val="32"/>
        </w:rPr>
        <w:t>全面达标</w:t>
      </w:r>
      <w:r w:rsidR="00D911AA" w:rsidRPr="00293ABF">
        <w:rPr>
          <w:rFonts w:ascii="Times New Roman" w:eastAsia="仿宋_GB2312" w:hAnsi="Times New Roman" w:cs="Times New Roman" w:hint="eastAsia"/>
          <w:bCs/>
          <w:kern w:val="0"/>
          <w:sz w:val="32"/>
          <w:szCs w:val="32"/>
        </w:rPr>
        <w:t>；实施</w:t>
      </w:r>
      <w:r w:rsidR="00C4051D" w:rsidRPr="00293ABF">
        <w:rPr>
          <w:rFonts w:ascii="Times New Roman" w:eastAsia="仿宋_GB2312" w:hAnsi="Times New Roman" w:cs="Times New Roman" w:hint="eastAsia"/>
          <w:bCs/>
          <w:kern w:val="0"/>
          <w:sz w:val="32"/>
          <w:szCs w:val="32"/>
        </w:rPr>
        <w:t>产能</w:t>
      </w:r>
      <w:r w:rsidR="00D911AA" w:rsidRPr="00293ABF">
        <w:rPr>
          <w:rFonts w:ascii="Times New Roman" w:eastAsia="仿宋_GB2312" w:hAnsi="Times New Roman" w:cs="Times New Roman" w:hint="eastAsia"/>
          <w:bCs/>
          <w:kern w:val="0"/>
          <w:sz w:val="32"/>
          <w:szCs w:val="32"/>
        </w:rPr>
        <w:t>减量置换，</w:t>
      </w:r>
      <w:r w:rsidR="00217832">
        <w:rPr>
          <w:rFonts w:ascii="Times New Roman" w:eastAsia="仿宋_GB2312" w:hAnsi="Times New Roman" w:cs="Times New Roman" w:hint="eastAsia"/>
          <w:sz w:val="32"/>
          <w:szCs w:val="32"/>
        </w:rPr>
        <w:t>菱镁矿浮选及镁砂</w:t>
      </w:r>
      <w:r w:rsidR="009B29B0">
        <w:rPr>
          <w:rFonts w:ascii="Times New Roman" w:eastAsia="仿宋_GB2312" w:hAnsi="Times New Roman" w:cs="Times New Roman" w:hint="eastAsia"/>
          <w:bCs/>
          <w:kern w:val="0"/>
          <w:sz w:val="32"/>
          <w:szCs w:val="32"/>
        </w:rPr>
        <w:t>产能</w:t>
      </w:r>
      <w:r w:rsidR="005715C6" w:rsidRPr="00293ABF">
        <w:rPr>
          <w:rFonts w:ascii="Times New Roman" w:eastAsia="仿宋_GB2312" w:hAnsi="Times New Roman" w:cs="Times New Roman" w:hint="eastAsia"/>
          <w:bCs/>
          <w:kern w:val="0"/>
          <w:sz w:val="32"/>
          <w:szCs w:val="32"/>
        </w:rPr>
        <w:t>过剩</w:t>
      </w:r>
      <w:r w:rsidR="000C723B" w:rsidRPr="00293ABF">
        <w:rPr>
          <w:rFonts w:ascii="Times New Roman" w:eastAsia="仿宋_GB2312" w:hAnsi="Times New Roman" w:cs="Times New Roman" w:hint="eastAsia"/>
          <w:bCs/>
          <w:kern w:val="0"/>
          <w:sz w:val="32"/>
          <w:szCs w:val="32"/>
        </w:rPr>
        <w:t>得到遏制</w:t>
      </w:r>
      <w:r w:rsidR="00D911AA" w:rsidRPr="00293ABF">
        <w:rPr>
          <w:rFonts w:ascii="Times New Roman" w:eastAsia="仿宋_GB2312" w:hAnsi="Times New Roman" w:cs="Times New Roman" w:hint="eastAsia"/>
          <w:bCs/>
          <w:kern w:val="0"/>
          <w:sz w:val="32"/>
          <w:szCs w:val="32"/>
        </w:rPr>
        <w:t>；</w:t>
      </w:r>
      <w:r w:rsidR="009C265A" w:rsidRPr="00293ABF">
        <w:rPr>
          <w:rFonts w:ascii="Times New Roman" w:eastAsia="仿宋_GB2312" w:hAnsi="Times New Roman" w:cs="Times New Roman" w:hint="eastAsia"/>
          <w:bCs/>
          <w:kern w:val="0"/>
          <w:sz w:val="32"/>
          <w:szCs w:val="32"/>
        </w:rPr>
        <w:t>全省</w:t>
      </w:r>
      <w:r w:rsidR="00B75291" w:rsidRPr="00293ABF">
        <w:rPr>
          <w:rFonts w:ascii="Times New Roman" w:eastAsia="仿宋_GB2312" w:hAnsi="Times New Roman" w:cs="Times New Roman" w:hint="eastAsia"/>
          <w:bCs/>
          <w:kern w:val="0"/>
          <w:sz w:val="32"/>
          <w:szCs w:val="32"/>
        </w:rPr>
        <w:t>初步</w:t>
      </w:r>
      <w:r w:rsidR="00EC7531" w:rsidRPr="00293ABF">
        <w:rPr>
          <w:rFonts w:ascii="Times New Roman" w:eastAsia="仿宋_GB2312" w:hAnsi="Times New Roman" w:cs="Times New Roman" w:hint="eastAsia"/>
          <w:bCs/>
          <w:kern w:val="0"/>
          <w:sz w:val="32"/>
          <w:szCs w:val="32"/>
        </w:rPr>
        <w:t>建</w:t>
      </w:r>
      <w:r w:rsidR="00B75291" w:rsidRPr="00293ABF">
        <w:rPr>
          <w:rFonts w:ascii="Times New Roman" w:eastAsia="仿宋_GB2312" w:hAnsi="Times New Roman" w:cs="Times New Roman" w:hint="eastAsia"/>
          <w:bCs/>
          <w:kern w:val="0"/>
          <w:sz w:val="32"/>
          <w:szCs w:val="32"/>
        </w:rPr>
        <w:t>成</w:t>
      </w:r>
      <w:proofErr w:type="gramStart"/>
      <w:r w:rsidR="002825F3" w:rsidRPr="00293ABF">
        <w:rPr>
          <w:rFonts w:ascii="Times New Roman" w:eastAsia="仿宋_GB2312" w:hAnsi="Times New Roman" w:cs="Times New Roman" w:hint="eastAsia"/>
          <w:bCs/>
          <w:kern w:val="0"/>
          <w:sz w:val="32"/>
          <w:szCs w:val="32"/>
        </w:rPr>
        <w:t>镁产业</w:t>
      </w:r>
      <w:proofErr w:type="gramEnd"/>
      <w:r w:rsidR="002825F3" w:rsidRPr="00293ABF">
        <w:rPr>
          <w:rFonts w:ascii="Times New Roman" w:eastAsia="仿宋_GB2312" w:hAnsi="Times New Roman" w:cs="Times New Roman" w:hint="eastAsia"/>
          <w:bCs/>
          <w:kern w:val="0"/>
          <w:sz w:val="32"/>
          <w:szCs w:val="32"/>
        </w:rPr>
        <w:t>综合服务平台</w:t>
      </w:r>
      <w:r w:rsidR="007B074F" w:rsidRPr="00293ABF">
        <w:rPr>
          <w:rFonts w:ascii="Times New Roman" w:eastAsia="仿宋_GB2312" w:hAnsi="Times New Roman" w:cs="Times New Roman" w:hint="eastAsia"/>
          <w:bCs/>
          <w:kern w:val="0"/>
          <w:sz w:val="32"/>
          <w:szCs w:val="32"/>
        </w:rPr>
        <w:t>，主产县（市）</w:t>
      </w:r>
      <w:r w:rsidR="009C265A" w:rsidRPr="00293ABF">
        <w:rPr>
          <w:rFonts w:ascii="Times New Roman" w:eastAsia="仿宋_GB2312" w:hAnsi="Times New Roman" w:cs="Times New Roman" w:hint="eastAsia"/>
          <w:bCs/>
          <w:kern w:val="0"/>
          <w:sz w:val="32"/>
          <w:szCs w:val="32"/>
        </w:rPr>
        <w:t>建立</w:t>
      </w:r>
      <w:r w:rsidR="005F353C" w:rsidRPr="00293ABF">
        <w:rPr>
          <w:rFonts w:ascii="Times New Roman" w:eastAsia="仿宋_GB2312" w:hAnsi="Times New Roman" w:cs="Times New Roman" w:hint="eastAsia"/>
          <w:bCs/>
          <w:kern w:val="0"/>
          <w:sz w:val="32"/>
          <w:szCs w:val="32"/>
        </w:rPr>
        <w:t>高效</w:t>
      </w:r>
      <w:r w:rsidR="007B074F" w:rsidRPr="00293ABF">
        <w:rPr>
          <w:rFonts w:ascii="Times New Roman" w:eastAsia="仿宋_GB2312" w:hAnsi="Times New Roman" w:cs="Times New Roman" w:hint="eastAsia"/>
          <w:bCs/>
          <w:kern w:val="0"/>
          <w:sz w:val="32"/>
          <w:szCs w:val="32"/>
        </w:rPr>
        <w:t>执法</w:t>
      </w:r>
      <w:r w:rsidR="009B29B0">
        <w:rPr>
          <w:rFonts w:ascii="Times New Roman" w:eastAsia="仿宋_GB2312" w:hAnsi="Times New Roman" w:cs="Times New Roman" w:hint="eastAsia"/>
          <w:bCs/>
          <w:kern w:val="0"/>
          <w:sz w:val="32"/>
          <w:szCs w:val="32"/>
        </w:rPr>
        <w:t>监督</w:t>
      </w:r>
      <w:r w:rsidR="005F353C" w:rsidRPr="00293ABF">
        <w:rPr>
          <w:rFonts w:ascii="Times New Roman" w:eastAsia="仿宋_GB2312" w:hAnsi="Times New Roman" w:cs="Times New Roman" w:hint="eastAsia"/>
          <w:bCs/>
          <w:kern w:val="0"/>
          <w:sz w:val="32"/>
          <w:szCs w:val="32"/>
        </w:rPr>
        <w:t>体系</w:t>
      </w:r>
      <w:r w:rsidR="00D911AA" w:rsidRPr="00293ABF">
        <w:rPr>
          <w:rFonts w:ascii="Times New Roman" w:eastAsia="仿宋_GB2312" w:hAnsi="Times New Roman" w:cs="Times New Roman" w:hint="eastAsia"/>
          <w:bCs/>
          <w:kern w:val="0"/>
          <w:sz w:val="32"/>
          <w:szCs w:val="32"/>
        </w:rPr>
        <w:t>。</w:t>
      </w:r>
      <w:r w:rsidRPr="00293ABF">
        <w:rPr>
          <w:rFonts w:ascii="Times New Roman" w:eastAsia="仿宋_GB2312" w:hAnsi="Times New Roman" w:cs="Times New Roman" w:hint="eastAsia"/>
          <w:bCs/>
          <w:kern w:val="0"/>
          <w:sz w:val="32"/>
          <w:szCs w:val="32"/>
        </w:rPr>
        <w:t>用</w:t>
      </w:r>
      <w:r w:rsidRPr="00293ABF">
        <w:rPr>
          <w:rFonts w:ascii="Times New Roman" w:eastAsia="仿宋_GB2312" w:hAnsi="Times New Roman" w:cs="Times New Roman" w:hint="eastAsia"/>
          <w:bCs/>
          <w:kern w:val="0"/>
          <w:sz w:val="32"/>
          <w:szCs w:val="32"/>
        </w:rPr>
        <w:t>3</w:t>
      </w:r>
      <w:r w:rsidRPr="00293ABF">
        <w:rPr>
          <w:rFonts w:ascii="Times New Roman" w:eastAsia="仿宋_GB2312" w:hAnsi="Times New Roman" w:cs="Times New Roman" w:hint="eastAsia"/>
          <w:bCs/>
          <w:kern w:val="0"/>
          <w:sz w:val="32"/>
          <w:szCs w:val="32"/>
        </w:rPr>
        <w:t>年</w:t>
      </w:r>
      <w:r w:rsidRPr="00E82172">
        <w:rPr>
          <w:rFonts w:ascii="Times New Roman" w:eastAsia="仿宋_GB2312" w:hAnsi="Times New Roman" w:cs="Times New Roman" w:hint="eastAsia"/>
          <w:kern w:val="0"/>
          <w:sz w:val="32"/>
          <w:szCs w:val="32"/>
        </w:rPr>
        <w:t>左右时间</w:t>
      </w:r>
      <w:r w:rsidR="00E33405" w:rsidRPr="00E82172">
        <w:rPr>
          <w:rFonts w:ascii="Times New Roman" w:eastAsia="仿宋_GB2312" w:hAnsi="Times New Roman" w:cs="Times New Roman" w:hint="eastAsia"/>
          <w:kern w:val="0"/>
          <w:sz w:val="32"/>
          <w:szCs w:val="32"/>
        </w:rPr>
        <w:t>，</w:t>
      </w:r>
      <w:r w:rsidR="007B074F">
        <w:rPr>
          <w:rFonts w:ascii="Times New Roman" w:eastAsia="仿宋_GB2312" w:hAnsi="Times New Roman" w:cs="Times New Roman" w:hint="eastAsia"/>
          <w:kern w:val="0"/>
          <w:sz w:val="32"/>
          <w:szCs w:val="32"/>
        </w:rPr>
        <w:t>菱镁</w:t>
      </w:r>
      <w:r w:rsidR="007B074F" w:rsidRPr="00E82172">
        <w:rPr>
          <w:rFonts w:ascii="Times New Roman" w:eastAsia="仿宋_GB2312" w:hAnsi="Times New Roman" w:cs="Times New Roman" w:hint="eastAsia"/>
          <w:kern w:val="0"/>
          <w:sz w:val="32"/>
          <w:szCs w:val="32"/>
        </w:rPr>
        <w:t>矿山</w:t>
      </w:r>
      <w:r w:rsidR="007B074F">
        <w:rPr>
          <w:rFonts w:ascii="Times New Roman" w:eastAsia="仿宋_GB2312" w:hAnsi="Times New Roman" w:cs="Times New Roman" w:hint="eastAsia"/>
          <w:kern w:val="0"/>
          <w:sz w:val="32"/>
          <w:szCs w:val="32"/>
        </w:rPr>
        <w:t>全面实施</w:t>
      </w:r>
      <w:r w:rsidR="00307549">
        <w:rPr>
          <w:rFonts w:ascii="Times New Roman" w:eastAsia="仿宋_GB2312" w:hAnsi="Times New Roman" w:cs="Times New Roman" w:hint="eastAsia"/>
          <w:kern w:val="0"/>
          <w:sz w:val="32"/>
          <w:szCs w:val="32"/>
        </w:rPr>
        <w:t>绿色</w:t>
      </w:r>
      <w:r w:rsidR="007B074F">
        <w:rPr>
          <w:rFonts w:ascii="Times New Roman" w:eastAsia="仿宋_GB2312" w:hAnsi="Times New Roman" w:cs="Times New Roman" w:hint="eastAsia"/>
          <w:kern w:val="0"/>
          <w:sz w:val="32"/>
          <w:szCs w:val="32"/>
        </w:rPr>
        <w:t>改造，</w:t>
      </w:r>
      <w:r w:rsidR="00F76181">
        <w:rPr>
          <w:rFonts w:ascii="Times New Roman" w:eastAsia="仿宋_GB2312" w:hAnsi="Times New Roman" w:cs="Times New Roman" w:hint="eastAsia"/>
          <w:kern w:val="0"/>
          <w:sz w:val="32"/>
          <w:szCs w:val="32"/>
        </w:rPr>
        <w:t>绿色矿山建设取得明显成效</w:t>
      </w:r>
      <w:r w:rsidR="00527A53">
        <w:rPr>
          <w:rFonts w:ascii="Times New Roman" w:eastAsia="仿宋_GB2312" w:hAnsi="Times New Roman" w:cs="Times New Roman" w:hint="eastAsia"/>
          <w:kern w:val="0"/>
          <w:sz w:val="32"/>
          <w:szCs w:val="32"/>
        </w:rPr>
        <w:t>；</w:t>
      </w:r>
      <w:r w:rsidR="00F76181">
        <w:rPr>
          <w:rFonts w:ascii="Times New Roman" w:eastAsia="仿宋_GB2312" w:hAnsi="Times New Roman" w:cs="Times New Roman" w:hint="eastAsia"/>
          <w:kern w:val="0"/>
          <w:sz w:val="32"/>
          <w:szCs w:val="32"/>
        </w:rPr>
        <w:t>产业</w:t>
      </w:r>
      <w:r w:rsidR="00E33405" w:rsidRPr="00E82172">
        <w:rPr>
          <w:rFonts w:ascii="Times New Roman" w:eastAsia="仿宋_GB2312" w:hAnsi="Times New Roman" w:cs="Times New Roman" w:hint="eastAsia"/>
          <w:kern w:val="0"/>
          <w:sz w:val="32"/>
          <w:szCs w:val="32"/>
        </w:rPr>
        <w:t>集中度明显提升，前</w:t>
      </w:r>
      <w:r w:rsidR="00E33405" w:rsidRPr="00E82172">
        <w:rPr>
          <w:rFonts w:ascii="Times New Roman" w:eastAsia="仿宋_GB2312" w:hAnsi="Times New Roman" w:cs="Times New Roman" w:hint="eastAsia"/>
          <w:kern w:val="0"/>
          <w:sz w:val="32"/>
          <w:szCs w:val="32"/>
        </w:rPr>
        <w:t>5</w:t>
      </w:r>
      <w:r w:rsidR="00E33405" w:rsidRPr="00E82172">
        <w:rPr>
          <w:rFonts w:ascii="Times New Roman" w:eastAsia="仿宋_GB2312" w:hAnsi="Times New Roman" w:cs="Times New Roman" w:hint="eastAsia"/>
          <w:kern w:val="0"/>
          <w:sz w:val="32"/>
          <w:szCs w:val="32"/>
        </w:rPr>
        <w:t>名</w:t>
      </w:r>
      <w:r w:rsidR="00F76181">
        <w:rPr>
          <w:rFonts w:ascii="Times New Roman" w:eastAsia="仿宋_GB2312" w:hAnsi="Times New Roman" w:cs="Times New Roman" w:hint="eastAsia"/>
          <w:kern w:val="0"/>
          <w:sz w:val="32"/>
          <w:szCs w:val="32"/>
        </w:rPr>
        <w:t>采矿</w:t>
      </w:r>
      <w:r w:rsidR="00E33405" w:rsidRPr="00E82172">
        <w:rPr>
          <w:rFonts w:ascii="Times New Roman" w:eastAsia="仿宋_GB2312" w:hAnsi="Times New Roman" w:cs="Times New Roman" w:hint="eastAsia"/>
          <w:kern w:val="0"/>
          <w:sz w:val="32"/>
          <w:szCs w:val="32"/>
        </w:rPr>
        <w:t>企业</w:t>
      </w:r>
      <w:r w:rsidR="00922415">
        <w:rPr>
          <w:rFonts w:ascii="Times New Roman" w:eastAsia="仿宋_GB2312" w:hAnsi="Times New Roman" w:cs="Times New Roman" w:hint="eastAsia"/>
          <w:kern w:val="0"/>
          <w:sz w:val="32"/>
          <w:szCs w:val="32"/>
        </w:rPr>
        <w:t>集团</w:t>
      </w:r>
      <w:r w:rsidR="00A521B8">
        <w:rPr>
          <w:rFonts w:ascii="Times New Roman" w:eastAsia="仿宋_GB2312" w:hAnsi="Times New Roman" w:cs="Times New Roman" w:hint="eastAsia"/>
          <w:kern w:val="0"/>
          <w:sz w:val="32"/>
          <w:szCs w:val="32"/>
        </w:rPr>
        <w:t>开采</w:t>
      </w:r>
      <w:r w:rsidR="00E33405" w:rsidRPr="00E82172">
        <w:rPr>
          <w:rFonts w:ascii="Times New Roman" w:eastAsia="仿宋_GB2312" w:hAnsi="Times New Roman" w:cs="Times New Roman" w:hint="eastAsia"/>
          <w:kern w:val="0"/>
          <w:sz w:val="32"/>
          <w:szCs w:val="32"/>
        </w:rPr>
        <w:t>规模</w:t>
      </w:r>
      <w:r w:rsidR="00722BCF">
        <w:rPr>
          <w:rFonts w:ascii="Times New Roman" w:eastAsia="仿宋_GB2312" w:hAnsi="Times New Roman" w:cs="Times New Roman" w:hint="eastAsia"/>
          <w:kern w:val="0"/>
          <w:sz w:val="32"/>
          <w:szCs w:val="32"/>
        </w:rPr>
        <w:t>占全省比重</w:t>
      </w:r>
      <w:r w:rsidR="00E33405" w:rsidRPr="00E82172">
        <w:rPr>
          <w:rFonts w:ascii="Times New Roman" w:eastAsia="仿宋_GB2312" w:hAnsi="Times New Roman" w:cs="Times New Roman" w:hint="eastAsia"/>
          <w:kern w:val="0"/>
          <w:sz w:val="32"/>
          <w:szCs w:val="32"/>
        </w:rPr>
        <w:t>超过</w:t>
      </w:r>
      <w:r w:rsidR="00EC7531">
        <w:rPr>
          <w:rFonts w:ascii="Times New Roman" w:eastAsia="仿宋_GB2312" w:hAnsi="Times New Roman" w:cs="Times New Roman" w:hint="eastAsia"/>
          <w:kern w:val="0"/>
          <w:sz w:val="32"/>
          <w:szCs w:val="32"/>
        </w:rPr>
        <w:t>8</w:t>
      </w:r>
      <w:r w:rsidR="00E33405" w:rsidRPr="00E82172">
        <w:rPr>
          <w:rFonts w:ascii="Times New Roman" w:eastAsia="仿宋_GB2312" w:hAnsi="Times New Roman" w:cs="Times New Roman" w:hint="eastAsia"/>
          <w:kern w:val="0"/>
          <w:sz w:val="32"/>
          <w:szCs w:val="32"/>
        </w:rPr>
        <w:t>0%</w:t>
      </w:r>
      <w:r w:rsidR="00527A53">
        <w:rPr>
          <w:rFonts w:ascii="Times New Roman" w:eastAsia="仿宋_GB2312" w:hAnsi="Times New Roman" w:cs="Times New Roman" w:hint="eastAsia"/>
          <w:kern w:val="0"/>
          <w:sz w:val="32"/>
          <w:szCs w:val="32"/>
        </w:rPr>
        <w:t>；</w:t>
      </w:r>
      <w:r w:rsidR="007B074F">
        <w:rPr>
          <w:rFonts w:ascii="Times New Roman" w:eastAsia="仿宋_GB2312" w:hAnsi="Times New Roman" w:cs="Times New Roman" w:hint="eastAsia"/>
          <w:kern w:val="0"/>
          <w:sz w:val="32"/>
          <w:szCs w:val="32"/>
        </w:rPr>
        <w:t>大力推广新技术、新装备，加快</w:t>
      </w:r>
      <w:r w:rsidR="00E071FE">
        <w:rPr>
          <w:rFonts w:ascii="Times New Roman" w:eastAsia="仿宋_GB2312" w:hAnsi="Times New Roman" w:cs="Times New Roman" w:hint="eastAsia"/>
          <w:kern w:val="0"/>
          <w:sz w:val="32"/>
          <w:szCs w:val="32"/>
        </w:rPr>
        <w:t>产业升级步伐</w:t>
      </w:r>
      <w:r w:rsidR="00D911AA">
        <w:rPr>
          <w:rFonts w:ascii="Times New Roman" w:eastAsia="仿宋_GB2312" w:hAnsi="Times New Roman" w:cs="Times New Roman" w:hint="eastAsia"/>
          <w:kern w:val="0"/>
          <w:sz w:val="32"/>
          <w:szCs w:val="32"/>
        </w:rPr>
        <w:t>。</w:t>
      </w:r>
      <w:r w:rsidR="00E33405" w:rsidRPr="00E82172">
        <w:rPr>
          <w:rFonts w:ascii="Times New Roman" w:eastAsia="仿宋_GB2312" w:hAnsi="Times New Roman" w:cs="Times New Roman" w:hint="eastAsia"/>
          <w:kern w:val="0"/>
          <w:sz w:val="32"/>
          <w:szCs w:val="32"/>
        </w:rPr>
        <w:t>用</w:t>
      </w:r>
      <w:r w:rsidR="00E33405" w:rsidRPr="00E82172">
        <w:rPr>
          <w:rFonts w:ascii="Times New Roman" w:eastAsia="仿宋_GB2312" w:hAnsi="Times New Roman" w:cs="Times New Roman" w:hint="eastAsia"/>
          <w:kern w:val="0"/>
          <w:sz w:val="32"/>
          <w:szCs w:val="32"/>
        </w:rPr>
        <w:t>5</w:t>
      </w:r>
      <w:r w:rsidR="00E33405" w:rsidRPr="00E82172">
        <w:rPr>
          <w:rFonts w:ascii="Times New Roman" w:eastAsia="仿宋_GB2312" w:hAnsi="Times New Roman" w:cs="Times New Roman" w:hint="eastAsia"/>
          <w:kern w:val="0"/>
          <w:sz w:val="32"/>
          <w:szCs w:val="32"/>
        </w:rPr>
        <w:t>年左右时间</w:t>
      </w:r>
      <w:r w:rsidR="00A91BDB">
        <w:rPr>
          <w:rFonts w:ascii="Times New Roman" w:eastAsia="仿宋_GB2312" w:hAnsi="Times New Roman" w:cs="Times New Roman" w:hint="eastAsia"/>
          <w:kern w:val="0"/>
          <w:sz w:val="32"/>
          <w:szCs w:val="32"/>
        </w:rPr>
        <w:t>，</w:t>
      </w:r>
      <w:r w:rsidR="00536A4D">
        <w:rPr>
          <w:rFonts w:ascii="Times New Roman" w:eastAsia="仿宋_GB2312" w:hAnsi="Times New Roman" w:cs="Times New Roman" w:hint="eastAsia"/>
          <w:kern w:val="0"/>
          <w:sz w:val="32"/>
          <w:szCs w:val="32"/>
        </w:rPr>
        <w:t>全省菱</w:t>
      </w:r>
      <w:proofErr w:type="gramStart"/>
      <w:r w:rsidR="00536A4D">
        <w:rPr>
          <w:rFonts w:ascii="Times New Roman" w:eastAsia="仿宋_GB2312" w:hAnsi="Times New Roman" w:cs="Times New Roman" w:hint="eastAsia"/>
          <w:kern w:val="0"/>
          <w:sz w:val="32"/>
          <w:szCs w:val="32"/>
        </w:rPr>
        <w:t>镁产业</w:t>
      </w:r>
      <w:proofErr w:type="gramEnd"/>
      <w:r w:rsidR="005F353C" w:rsidRPr="001A3377">
        <w:rPr>
          <w:rFonts w:ascii="Times New Roman" w:eastAsia="仿宋_GB2312" w:hAnsi="Times New Roman" w:cs="Times New Roman" w:hint="eastAsia"/>
          <w:kern w:val="0"/>
          <w:sz w:val="32"/>
          <w:szCs w:val="32"/>
        </w:rPr>
        <w:t>形成</w:t>
      </w:r>
      <w:r w:rsidR="005F353C">
        <w:rPr>
          <w:rFonts w:ascii="Times New Roman" w:eastAsia="仿宋_GB2312" w:hAnsi="Times New Roman" w:cs="Times New Roman" w:hint="eastAsia"/>
          <w:kern w:val="0"/>
          <w:sz w:val="32"/>
          <w:szCs w:val="32"/>
        </w:rPr>
        <w:t>资源</w:t>
      </w:r>
      <w:r w:rsidR="005F353C" w:rsidRPr="001A3377">
        <w:rPr>
          <w:rFonts w:ascii="Times New Roman" w:eastAsia="仿宋_GB2312" w:hAnsi="Times New Roman" w:cs="Times New Roman" w:hint="eastAsia"/>
          <w:kern w:val="0"/>
          <w:sz w:val="32"/>
          <w:szCs w:val="32"/>
        </w:rPr>
        <w:t>合理开发、</w:t>
      </w:r>
      <w:r w:rsidR="005F353C">
        <w:rPr>
          <w:rFonts w:ascii="Times New Roman" w:eastAsia="仿宋_GB2312" w:hAnsi="Times New Roman" w:cs="Times New Roman" w:hint="eastAsia"/>
          <w:kern w:val="0"/>
          <w:sz w:val="32"/>
          <w:szCs w:val="32"/>
        </w:rPr>
        <w:t>产业</w:t>
      </w:r>
      <w:r w:rsidR="005F353C" w:rsidRPr="001A3377">
        <w:rPr>
          <w:rFonts w:ascii="Times New Roman" w:eastAsia="仿宋_GB2312" w:hAnsi="Times New Roman" w:cs="Times New Roman" w:hint="eastAsia"/>
          <w:kern w:val="0"/>
          <w:sz w:val="32"/>
          <w:szCs w:val="32"/>
        </w:rPr>
        <w:t>集约发展、</w:t>
      </w:r>
      <w:r w:rsidR="00536A4D">
        <w:rPr>
          <w:rFonts w:ascii="Times New Roman" w:eastAsia="仿宋_GB2312" w:hAnsi="Times New Roman" w:cs="Times New Roman" w:hint="eastAsia"/>
          <w:kern w:val="0"/>
          <w:sz w:val="32"/>
          <w:szCs w:val="32"/>
        </w:rPr>
        <w:t>生态环境友好、</w:t>
      </w:r>
      <w:r w:rsidR="005F353C" w:rsidRPr="001A3377">
        <w:rPr>
          <w:rFonts w:ascii="Times New Roman" w:eastAsia="仿宋_GB2312" w:hAnsi="Times New Roman" w:cs="Times New Roman" w:hint="eastAsia"/>
          <w:kern w:val="0"/>
          <w:sz w:val="32"/>
          <w:szCs w:val="32"/>
        </w:rPr>
        <w:t>技术</w:t>
      </w:r>
      <w:r w:rsidR="005F353C">
        <w:rPr>
          <w:rFonts w:ascii="Times New Roman" w:eastAsia="仿宋_GB2312" w:hAnsi="Times New Roman" w:cs="Times New Roman" w:hint="eastAsia"/>
          <w:kern w:val="0"/>
          <w:sz w:val="32"/>
          <w:szCs w:val="32"/>
        </w:rPr>
        <w:t>装备</w:t>
      </w:r>
      <w:r w:rsidR="005F353C" w:rsidRPr="001A3377">
        <w:rPr>
          <w:rFonts w:ascii="Times New Roman" w:eastAsia="仿宋_GB2312" w:hAnsi="Times New Roman" w:cs="Times New Roman" w:hint="eastAsia"/>
          <w:kern w:val="0"/>
          <w:sz w:val="32"/>
          <w:szCs w:val="32"/>
        </w:rPr>
        <w:t>先进的</w:t>
      </w:r>
      <w:r w:rsidR="00536A4D">
        <w:rPr>
          <w:rFonts w:ascii="Times New Roman" w:eastAsia="仿宋_GB2312" w:hAnsi="Times New Roman" w:cs="Times New Roman" w:hint="eastAsia"/>
          <w:kern w:val="0"/>
          <w:sz w:val="32"/>
          <w:szCs w:val="32"/>
        </w:rPr>
        <w:t>可</w:t>
      </w:r>
      <w:r w:rsidR="005F353C" w:rsidRPr="001A3377">
        <w:rPr>
          <w:rFonts w:ascii="Times New Roman" w:eastAsia="仿宋_GB2312" w:hAnsi="Times New Roman" w:cs="Times New Roman" w:hint="eastAsia"/>
          <w:kern w:val="0"/>
          <w:sz w:val="32"/>
          <w:szCs w:val="32"/>
        </w:rPr>
        <w:t>持续健康发展格局</w:t>
      </w:r>
      <w:r w:rsidR="005F353C">
        <w:rPr>
          <w:rFonts w:ascii="Times New Roman" w:eastAsia="仿宋_GB2312" w:hAnsi="Times New Roman" w:cs="Times New Roman" w:hint="eastAsia"/>
          <w:kern w:val="0"/>
          <w:sz w:val="32"/>
          <w:szCs w:val="32"/>
        </w:rPr>
        <w:t>，</w:t>
      </w:r>
      <w:r w:rsidR="00536A4D">
        <w:rPr>
          <w:rFonts w:ascii="Times New Roman" w:eastAsia="仿宋_GB2312" w:hAnsi="Times New Roman" w:cs="Times New Roman" w:hint="eastAsia"/>
          <w:kern w:val="0"/>
          <w:sz w:val="32"/>
          <w:szCs w:val="32"/>
        </w:rPr>
        <w:t>产业</w:t>
      </w:r>
      <w:r w:rsidR="00A91BDB">
        <w:rPr>
          <w:rFonts w:ascii="Times New Roman" w:eastAsia="仿宋_GB2312" w:hAnsi="Times New Roman" w:cs="Times New Roman" w:hint="eastAsia"/>
          <w:kern w:val="0"/>
          <w:sz w:val="32"/>
          <w:szCs w:val="32"/>
        </w:rPr>
        <w:t>规模超过</w:t>
      </w:r>
      <w:r w:rsidR="00A91BDB">
        <w:rPr>
          <w:rFonts w:ascii="Times New Roman" w:eastAsia="仿宋_GB2312" w:hAnsi="Times New Roman" w:cs="Times New Roman" w:hint="eastAsia"/>
          <w:kern w:val="0"/>
          <w:sz w:val="32"/>
          <w:szCs w:val="32"/>
        </w:rPr>
        <w:t>1000</w:t>
      </w:r>
      <w:r w:rsidR="00A91BDB">
        <w:rPr>
          <w:rFonts w:ascii="Times New Roman" w:eastAsia="仿宋_GB2312" w:hAnsi="Times New Roman" w:cs="Times New Roman" w:hint="eastAsia"/>
          <w:kern w:val="0"/>
          <w:sz w:val="32"/>
          <w:szCs w:val="32"/>
        </w:rPr>
        <w:t>亿元</w:t>
      </w:r>
      <w:r w:rsidR="002770A8">
        <w:rPr>
          <w:rFonts w:ascii="Times New Roman" w:eastAsia="仿宋_GB2312" w:hAnsi="Times New Roman" w:cs="Times New Roman" w:hint="eastAsia"/>
          <w:sz w:val="32"/>
          <w:szCs w:val="32"/>
        </w:rPr>
        <w:t>。</w:t>
      </w:r>
    </w:p>
    <w:p w:rsidR="009C387F" w:rsidRPr="00E82172" w:rsidRDefault="001C4863" w:rsidP="008224D3">
      <w:pPr>
        <w:spacing w:line="240" w:lineRule="auto"/>
        <w:ind w:firstLineChars="200" w:firstLine="640"/>
        <w:rPr>
          <w:rFonts w:ascii="Times New Roman" w:eastAsia="黑体" w:hAnsi="Times New Roman" w:cs="Times New Roman"/>
          <w:sz w:val="32"/>
          <w:szCs w:val="32"/>
        </w:rPr>
      </w:pPr>
      <w:r w:rsidRPr="00E82172">
        <w:rPr>
          <w:rFonts w:ascii="Times New Roman" w:eastAsia="黑体" w:hAnsi="Times New Roman" w:cs="Times New Roman"/>
          <w:sz w:val="32"/>
          <w:szCs w:val="32"/>
        </w:rPr>
        <w:t>二、重点任务</w:t>
      </w:r>
    </w:p>
    <w:p w:rsidR="009C387F" w:rsidRPr="00E82172" w:rsidRDefault="001C4863" w:rsidP="008224D3">
      <w:pPr>
        <w:spacing w:line="240" w:lineRule="auto"/>
        <w:ind w:firstLineChars="200" w:firstLine="640"/>
        <w:rPr>
          <w:rFonts w:ascii="楷体" w:eastAsia="楷体" w:hAnsi="楷体" w:cs="楷体"/>
          <w:sz w:val="32"/>
          <w:szCs w:val="32"/>
        </w:rPr>
      </w:pPr>
      <w:r w:rsidRPr="00E82172">
        <w:rPr>
          <w:rFonts w:ascii="楷体" w:eastAsia="楷体" w:hAnsi="楷体" w:cs="楷体" w:hint="eastAsia"/>
          <w:sz w:val="32"/>
          <w:szCs w:val="32"/>
        </w:rPr>
        <w:t>（一）</w:t>
      </w:r>
      <w:r w:rsidR="002F1743">
        <w:rPr>
          <w:rFonts w:ascii="楷体" w:eastAsia="楷体" w:hAnsi="楷体" w:cs="楷体" w:hint="eastAsia"/>
          <w:sz w:val="32"/>
          <w:szCs w:val="32"/>
        </w:rPr>
        <w:t>加快菱</w:t>
      </w:r>
      <w:proofErr w:type="gramStart"/>
      <w:r w:rsidR="002F1743">
        <w:rPr>
          <w:rFonts w:ascii="楷体" w:eastAsia="楷体" w:hAnsi="楷体" w:cs="楷体" w:hint="eastAsia"/>
          <w:sz w:val="32"/>
          <w:szCs w:val="32"/>
        </w:rPr>
        <w:t>镁资源</w:t>
      </w:r>
      <w:proofErr w:type="gramEnd"/>
      <w:r w:rsidR="002F1743">
        <w:rPr>
          <w:rFonts w:ascii="楷体" w:eastAsia="楷体" w:hAnsi="楷体" w:cs="楷体" w:hint="eastAsia"/>
          <w:sz w:val="32"/>
          <w:szCs w:val="32"/>
        </w:rPr>
        <w:t>供给侧改革</w:t>
      </w:r>
    </w:p>
    <w:p w:rsidR="00CE2EB7" w:rsidRPr="00CE2EB7" w:rsidRDefault="001C4863" w:rsidP="008224D3">
      <w:pPr>
        <w:spacing w:line="240" w:lineRule="auto"/>
        <w:ind w:firstLineChars="200" w:firstLine="643"/>
        <w:rPr>
          <w:rFonts w:ascii="Times New Roman" w:eastAsia="仿宋_GB2312" w:hAnsi="Times New Roman" w:cs="Times New Roman"/>
          <w:b/>
          <w:sz w:val="32"/>
          <w:szCs w:val="32"/>
        </w:rPr>
      </w:pPr>
      <w:r w:rsidRPr="00CE2EB7">
        <w:rPr>
          <w:rFonts w:ascii="Times New Roman" w:eastAsia="仿宋_GB2312" w:hAnsi="Times New Roman" w:cs="Times New Roman"/>
          <w:b/>
          <w:bCs/>
          <w:sz w:val="32"/>
          <w:szCs w:val="32"/>
        </w:rPr>
        <w:t>1</w:t>
      </w:r>
      <w:r w:rsidRPr="00CE2EB7">
        <w:rPr>
          <w:rFonts w:ascii="Times New Roman" w:eastAsia="仿宋_GB2312" w:hAnsi="Times New Roman" w:cs="Times New Roman" w:hint="eastAsia"/>
          <w:b/>
          <w:bCs/>
          <w:sz w:val="32"/>
          <w:szCs w:val="32"/>
        </w:rPr>
        <w:t xml:space="preserve">. </w:t>
      </w:r>
      <w:r w:rsidR="002F1743">
        <w:rPr>
          <w:rFonts w:ascii="Times New Roman" w:eastAsia="仿宋_GB2312" w:hAnsi="Times New Roman" w:cs="Times New Roman" w:hint="eastAsia"/>
          <w:b/>
          <w:sz w:val="32"/>
          <w:szCs w:val="32"/>
        </w:rPr>
        <w:t>严格</w:t>
      </w:r>
      <w:r w:rsidR="00930185">
        <w:rPr>
          <w:rFonts w:ascii="Times New Roman" w:eastAsia="仿宋_GB2312" w:hAnsi="Times New Roman" w:cs="Times New Roman" w:hint="eastAsia"/>
          <w:b/>
          <w:sz w:val="32"/>
          <w:szCs w:val="32"/>
        </w:rPr>
        <w:t>开采</w:t>
      </w:r>
      <w:r w:rsidR="009B29B0">
        <w:rPr>
          <w:rFonts w:ascii="Times New Roman" w:eastAsia="仿宋_GB2312" w:hAnsi="Times New Roman" w:cs="Times New Roman" w:hint="eastAsia"/>
          <w:b/>
          <w:sz w:val="32"/>
          <w:szCs w:val="32"/>
        </w:rPr>
        <w:t>审批</w:t>
      </w:r>
    </w:p>
    <w:p w:rsidR="009C387F" w:rsidRPr="00E82172" w:rsidRDefault="00930185" w:rsidP="008224D3">
      <w:pPr>
        <w:spacing w:line="24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严格矿业权</w:t>
      </w:r>
      <w:r w:rsidR="009B29B0">
        <w:rPr>
          <w:rFonts w:ascii="Times New Roman" w:eastAsia="仿宋_GB2312" w:hAnsi="Times New Roman" w:cs="Times New Roman" w:hint="eastAsia"/>
          <w:sz w:val="32"/>
          <w:szCs w:val="32"/>
        </w:rPr>
        <w:t>管理</w:t>
      </w:r>
      <w:r>
        <w:rPr>
          <w:rFonts w:ascii="Times New Roman" w:eastAsia="仿宋_GB2312" w:hAnsi="Times New Roman" w:cs="Times New Roman" w:hint="eastAsia"/>
          <w:sz w:val="32"/>
          <w:szCs w:val="32"/>
        </w:rPr>
        <w:t>。</w:t>
      </w:r>
      <w:r w:rsidR="00F76648">
        <w:rPr>
          <w:rFonts w:ascii="Times New Roman" w:eastAsia="仿宋_GB2312" w:hAnsi="Times New Roman" w:cs="Times New Roman" w:hint="eastAsia"/>
          <w:sz w:val="32"/>
          <w:szCs w:val="32"/>
        </w:rPr>
        <w:t>按照</w:t>
      </w:r>
      <w:r w:rsidR="004E091A">
        <w:rPr>
          <w:rFonts w:ascii="Times New Roman" w:eastAsia="仿宋_GB2312" w:hAnsi="Times New Roman" w:cs="Times New Roman" w:hint="eastAsia"/>
          <w:sz w:val="32"/>
          <w:szCs w:val="32"/>
        </w:rPr>
        <w:t>省委省政府部署，</w:t>
      </w:r>
      <w:r w:rsidR="001C4863" w:rsidRPr="00E82172">
        <w:rPr>
          <w:rFonts w:ascii="Times New Roman" w:eastAsia="仿宋_GB2312" w:hAnsi="Times New Roman" w:cs="Times New Roman"/>
          <w:sz w:val="32"/>
          <w:szCs w:val="32"/>
        </w:rPr>
        <w:t>新建矿山储量规模必须达到中型以上，最低开采规模为</w:t>
      </w:r>
      <w:r w:rsidR="001C4863" w:rsidRPr="00E82172">
        <w:rPr>
          <w:rFonts w:ascii="Times New Roman" w:eastAsia="仿宋_GB2312" w:hAnsi="Times New Roman" w:cs="Times New Roman"/>
          <w:sz w:val="32"/>
          <w:szCs w:val="32"/>
        </w:rPr>
        <w:t>30</w:t>
      </w:r>
      <w:r w:rsidR="001C4863" w:rsidRPr="00E82172">
        <w:rPr>
          <w:rFonts w:ascii="Times New Roman" w:eastAsia="仿宋_GB2312" w:hAnsi="Times New Roman" w:cs="Times New Roman"/>
          <w:sz w:val="32"/>
          <w:szCs w:val="32"/>
        </w:rPr>
        <w:t>万吨</w:t>
      </w:r>
      <w:r w:rsidR="001C4863" w:rsidRPr="00E82172">
        <w:rPr>
          <w:rFonts w:ascii="Times New Roman" w:eastAsia="仿宋_GB2312" w:hAnsi="Times New Roman" w:cs="Times New Roman"/>
          <w:sz w:val="32"/>
          <w:szCs w:val="32"/>
        </w:rPr>
        <w:t>/</w:t>
      </w:r>
      <w:r w:rsidR="006B669B">
        <w:rPr>
          <w:rFonts w:ascii="Times New Roman" w:eastAsia="仿宋_GB2312" w:hAnsi="Times New Roman" w:cs="Times New Roman"/>
          <w:sz w:val="32"/>
          <w:szCs w:val="32"/>
        </w:rPr>
        <w:t>年</w:t>
      </w:r>
      <w:r w:rsidR="001C4863" w:rsidRPr="00E82172">
        <w:rPr>
          <w:rFonts w:ascii="Times New Roman" w:eastAsia="仿宋_GB2312" w:hAnsi="Times New Roman" w:cs="Times New Roman"/>
          <w:sz w:val="32"/>
          <w:szCs w:val="32"/>
        </w:rPr>
        <w:t>；鼓励已有矿山进行整合重组，整合重组后矿山储量规模达到中型以上，最低开采规模为</w:t>
      </w:r>
      <w:r w:rsidR="001C4863" w:rsidRPr="00E82172">
        <w:rPr>
          <w:rFonts w:ascii="Times New Roman" w:eastAsia="仿宋_GB2312" w:hAnsi="Times New Roman" w:cs="Times New Roman"/>
          <w:sz w:val="32"/>
          <w:szCs w:val="32"/>
        </w:rPr>
        <w:t>30</w:t>
      </w:r>
      <w:r w:rsidR="001C4863" w:rsidRPr="00E82172">
        <w:rPr>
          <w:rFonts w:ascii="Times New Roman" w:eastAsia="仿宋_GB2312" w:hAnsi="Times New Roman" w:cs="Times New Roman"/>
          <w:sz w:val="32"/>
          <w:szCs w:val="32"/>
        </w:rPr>
        <w:t>万吨</w:t>
      </w:r>
      <w:r w:rsidR="001C4863" w:rsidRPr="00E82172">
        <w:rPr>
          <w:rFonts w:ascii="Times New Roman" w:eastAsia="仿宋_GB2312" w:hAnsi="Times New Roman" w:cs="Times New Roman"/>
          <w:sz w:val="32"/>
          <w:szCs w:val="32"/>
        </w:rPr>
        <w:t>/</w:t>
      </w:r>
      <w:r w:rsidR="001C4863" w:rsidRPr="00E82172">
        <w:rPr>
          <w:rFonts w:ascii="Times New Roman" w:eastAsia="仿宋_GB2312" w:hAnsi="Times New Roman" w:cs="Times New Roman"/>
          <w:sz w:val="32"/>
          <w:szCs w:val="32"/>
        </w:rPr>
        <w:t>年</w:t>
      </w:r>
      <w:r w:rsidR="001C4863" w:rsidRPr="00155DFB">
        <w:rPr>
          <w:rFonts w:ascii="Times New Roman" w:eastAsia="仿宋_GB2312" w:hAnsi="Times New Roman" w:cs="Times New Roman"/>
          <w:color w:val="FF0000"/>
          <w:sz w:val="32"/>
          <w:szCs w:val="32"/>
        </w:rPr>
        <w:t>。</w:t>
      </w:r>
    </w:p>
    <w:p w:rsidR="009C387F" w:rsidRPr="00057C0B" w:rsidRDefault="00930185" w:rsidP="008224D3">
      <w:pPr>
        <w:spacing w:line="240" w:lineRule="auto"/>
        <w:ind w:firstLineChars="200" w:firstLine="640"/>
        <w:rPr>
          <w:rFonts w:ascii="Times New Roman" w:eastAsia="仿宋_GB2312" w:cs="Times New Roman"/>
          <w:bCs/>
          <w:kern w:val="0"/>
          <w:sz w:val="32"/>
          <w:szCs w:val="32"/>
        </w:rPr>
      </w:pPr>
      <w:r w:rsidRPr="00930185">
        <w:rPr>
          <w:rFonts w:ascii="Times New Roman" w:eastAsia="仿宋_GB2312" w:hAnsi="Times New Roman" w:cs="Times New Roman" w:hint="eastAsia"/>
          <w:sz w:val="32"/>
          <w:szCs w:val="32"/>
        </w:rPr>
        <w:t>优化矿山开采方式。</w:t>
      </w:r>
      <w:r w:rsidR="00155DFB">
        <w:rPr>
          <w:rFonts w:ascii="Times New Roman" w:eastAsia="仿宋_GB2312" w:hAnsi="Times New Roman" w:cs="Times New Roman" w:hint="eastAsia"/>
          <w:sz w:val="32"/>
          <w:szCs w:val="32"/>
        </w:rPr>
        <w:t>原则上</w:t>
      </w:r>
      <w:r w:rsidR="005428BB" w:rsidRPr="00E82172">
        <w:rPr>
          <w:rFonts w:ascii="Times New Roman" w:eastAsia="仿宋_GB2312" w:cs="Times New Roman"/>
          <w:bCs/>
          <w:kern w:val="0"/>
          <w:sz w:val="32"/>
          <w:szCs w:val="32"/>
        </w:rPr>
        <w:t>禁止新建</w:t>
      </w:r>
      <w:r w:rsidR="00CE2EB7" w:rsidRPr="00E82172">
        <w:rPr>
          <w:rFonts w:ascii="Times New Roman" w:eastAsia="仿宋_GB2312" w:cs="Times New Roman"/>
          <w:bCs/>
          <w:kern w:val="0"/>
          <w:sz w:val="32"/>
          <w:szCs w:val="32"/>
        </w:rPr>
        <w:t>露天</w:t>
      </w:r>
      <w:r w:rsidR="005428BB" w:rsidRPr="00E82172">
        <w:rPr>
          <w:rFonts w:ascii="Times New Roman" w:eastAsia="仿宋_GB2312" w:cs="Times New Roman"/>
          <w:bCs/>
          <w:kern w:val="0"/>
          <w:sz w:val="32"/>
          <w:szCs w:val="32"/>
        </w:rPr>
        <w:t>菱镁矿山</w:t>
      </w:r>
      <w:r w:rsidR="00155DFB">
        <w:rPr>
          <w:rFonts w:ascii="Times New Roman" w:eastAsia="仿宋_GB2312" w:cs="Times New Roman" w:hint="eastAsia"/>
          <w:bCs/>
          <w:kern w:val="0"/>
          <w:sz w:val="32"/>
          <w:szCs w:val="32"/>
        </w:rPr>
        <w:t>（已获得探矿权或环境影响评价文件已经批复的除外）</w:t>
      </w:r>
      <w:r w:rsidR="004E091A">
        <w:rPr>
          <w:rFonts w:ascii="Times New Roman" w:eastAsia="仿宋_GB2312" w:cs="Times New Roman" w:hint="eastAsia"/>
          <w:bCs/>
          <w:kern w:val="0"/>
          <w:sz w:val="32"/>
          <w:szCs w:val="32"/>
        </w:rPr>
        <w:t>。</w:t>
      </w:r>
      <w:r w:rsidR="005428BB" w:rsidRPr="00E82172">
        <w:rPr>
          <w:rFonts w:ascii="Times New Roman" w:eastAsia="仿宋_GB2312" w:cs="Times New Roman"/>
          <w:bCs/>
          <w:kern w:val="0"/>
          <w:sz w:val="32"/>
          <w:szCs w:val="32"/>
        </w:rPr>
        <w:t>已有露天矿山禁止平面扩大范围，具备转为地下开采条件的</w:t>
      </w:r>
      <w:r>
        <w:rPr>
          <w:rFonts w:ascii="Times New Roman" w:eastAsia="仿宋_GB2312" w:cs="Times New Roman" w:hint="eastAsia"/>
          <w:bCs/>
          <w:kern w:val="0"/>
          <w:sz w:val="32"/>
          <w:szCs w:val="32"/>
        </w:rPr>
        <w:t>露天矿山</w:t>
      </w:r>
      <w:r w:rsidR="005428BB" w:rsidRPr="00E82172">
        <w:rPr>
          <w:rFonts w:ascii="Times New Roman" w:eastAsia="仿宋_GB2312" w:cs="Times New Roman"/>
          <w:bCs/>
          <w:kern w:val="0"/>
          <w:sz w:val="32"/>
          <w:szCs w:val="32"/>
        </w:rPr>
        <w:t>，</w:t>
      </w:r>
      <w:r w:rsidR="00E82172">
        <w:rPr>
          <w:rFonts w:ascii="Times New Roman" w:eastAsia="仿宋_GB2312" w:cs="Times New Roman" w:hint="eastAsia"/>
          <w:bCs/>
          <w:kern w:val="0"/>
          <w:sz w:val="32"/>
          <w:szCs w:val="32"/>
        </w:rPr>
        <w:t>应</w:t>
      </w:r>
      <w:r w:rsidR="005428BB" w:rsidRPr="00E82172">
        <w:rPr>
          <w:rFonts w:ascii="Times New Roman" w:eastAsia="仿宋_GB2312" w:cs="Times New Roman"/>
          <w:bCs/>
          <w:kern w:val="0"/>
          <w:sz w:val="32"/>
          <w:szCs w:val="32"/>
        </w:rPr>
        <w:t>转为地下开采；不具备地下开采条件的</w:t>
      </w:r>
      <w:r>
        <w:rPr>
          <w:rFonts w:ascii="Times New Roman" w:eastAsia="仿宋_GB2312" w:cs="Times New Roman" w:hint="eastAsia"/>
          <w:bCs/>
          <w:kern w:val="0"/>
          <w:sz w:val="32"/>
          <w:szCs w:val="32"/>
        </w:rPr>
        <w:t>露天矿山</w:t>
      </w:r>
      <w:r w:rsidR="005428BB" w:rsidRPr="00E82172">
        <w:rPr>
          <w:rFonts w:ascii="Times New Roman" w:eastAsia="仿宋_GB2312" w:cs="Times New Roman"/>
          <w:bCs/>
          <w:kern w:val="0"/>
          <w:sz w:val="32"/>
          <w:szCs w:val="32"/>
        </w:rPr>
        <w:t>，要</w:t>
      </w:r>
      <w:r w:rsidR="00CE2EB7" w:rsidRPr="00E82172">
        <w:rPr>
          <w:rFonts w:ascii="Times New Roman" w:eastAsia="仿宋_GB2312" w:cs="Times New Roman"/>
          <w:bCs/>
          <w:kern w:val="0"/>
          <w:sz w:val="32"/>
          <w:szCs w:val="32"/>
        </w:rPr>
        <w:lastRenderedPageBreak/>
        <w:t>按照绿色矿山建设规范标准</w:t>
      </w:r>
      <w:r w:rsidR="005428BB" w:rsidRPr="00E82172">
        <w:rPr>
          <w:rFonts w:ascii="Times New Roman" w:eastAsia="仿宋_GB2312" w:cs="Times New Roman"/>
          <w:bCs/>
          <w:kern w:val="0"/>
          <w:sz w:val="32"/>
          <w:szCs w:val="32"/>
        </w:rPr>
        <w:t>边开采，边生态修</w:t>
      </w:r>
      <w:r w:rsidR="005428BB" w:rsidRPr="00057C0B">
        <w:rPr>
          <w:rFonts w:ascii="Times New Roman" w:eastAsia="仿宋_GB2312" w:cs="Times New Roman"/>
          <w:bCs/>
          <w:kern w:val="0"/>
          <w:sz w:val="32"/>
          <w:szCs w:val="32"/>
        </w:rPr>
        <w:t>复</w:t>
      </w:r>
      <w:r w:rsidR="00CE2EB7" w:rsidRPr="00057C0B">
        <w:rPr>
          <w:rFonts w:ascii="Times New Roman" w:eastAsia="仿宋_GB2312" w:cs="Times New Roman" w:hint="eastAsia"/>
          <w:bCs/>
          <w:kern w:val="0"/>
          <w:sz w:val="32"/>
          <w:szCs w:val="32"/>
        </w:rPr>
        <w:t>。</w:t>
      </w:r>
      <w:r w:rsidR="004E091A" w:rsidRPr="00057C0B">
        <w:rPr>
          <w:rFonts w:ascii="Times New Roman" w:eastAsia="仿宋_GB2312" w:hAnsi="Times New Roman" w:cs="Times New Roman" w:hint="eastAsia"/>
          <w:bCs/>
          <w:kern w:val="0"/>
          <w:sz w:val="32"/>
          <w:szCs w:val="32"/>
        </w:rPr>
        <w:t>2025</w:t>
      </w:r>
      <w:r w:rsidR="004E091A" w:rsidRPr="00057C0B">
        <w:rPr>
          <w:rFonts w:ascii="Times New Roman" w:eastAsia="仿宋_GB2312" w:hAnsi="Times New Roman" w:cs="Times New Roman" w:hint="eastAsia"/>
          <w:bCs/>
          <w:kern w:val="0"/>
          <w:sz w:val="32"/>
          <w:szCs w:val="32"/>
        </w:rPr>
        <w:t>年底前，全省菱镁矿</w:t>
      </w:r>
      <w:proofErr w:type="gramStart"/>
      <w:r w:rsidR="004E091A" w:rsidRPr="00057C0B">
        <w:rPr>
          <w:rFonts w:ascii="Times New Roman" w:eastAsia="仿宋_GB2312" w:hAnsi="Times New Roman" w:cs="Times New Roman" w:hint="eastAsia"/>
          <w:bCs/>
          <w:kern w:val="0"/>
          <w:sz w:val="32"/>
          <w:szCs w:val="32"/>
        </w:rPr>
        <w:t>山达到</w:t>
      </w:r>
      <w:proofErr w:type="gramEnd"/>
      <w:r w:rsidR="004E091A" w:rsidRPr="00057C0B">
        <w:rPr>
          <w:rFonts w:ascii="Times New Roman" w:eastAsia="仿宋_GB2312" w:hAnsi="Times New Roman" w:cs="Times New Roman" w:hint="eastAsia"/>
          <w:bCs/>
          <w:kern w:val="0"/>
          <w:sz w:val="32"/>
          <w:szCs w:val="32"/>
        </w:rPr>
        <w:t>绿色矿山建设要求</w:t>
      </w:r>
      <w:r w:rsidR="005428BB" w:rsidRPr="00057C0B">
        <w:rPr>
          <w:rFonts w:ascii="Times New Roman" w:eastAsia="仿宋_GB2312" w:cs="Times New Roman"/>
          <w:bCs/>
          <w:kern w:val="0"/>
          <w:sz w:val="32"/>
          <w:szCs w:val="32"/>
        </w:rPr>
        <w:t>。</w:t>
      </w:r>
    </w:p>
    <w:p w:rsidR="000B6B25" w:rsidRPr="00E82172" w:rsidRDefault="000B6B25" w:rsidP="008224D3">
      <w:pPr>
        <w:spacing w:line="240" w:lineRule="auto"/>
        <w:ind w:firstLineChars="200" w:firstLine="640"/>
        <w:rPr>
          <w:rFonts w:ascii="Times New Roman" w:eastAsia="仿宋_GB2312" w:hAnsi="Times New Roman" w:cs="Times New Roman"/>
          <w:sz w:val="32"/>
          <w:szCs w:val="32"/>
        </w:rPr>
      </w:pPr>
      <w:r w:rsidRPr="00E82172">
        <w:rPr>
          <w:rFonts w:ascii="Times New Roman" w:eastAsia="仿宋_GB2312" w:hAnsi="Times New Roman" w:cs="Times New Roman"/>
          <w:sz w:val="32"/>
          <w:szCs w:val="32"/>
        </w:rPr>
        <w:t>（责任</w:t>
      </w:r>
      <w:r>
        <w:rPr>
          <w:rFonts w:ascii="Times New Roman" w:eastAsia="仿宋_GB2312" w:hAnsi="Times New Roman" w:cs="Times New Roman"/>
          <w:sz w:val="32"/>
          <w:szCs w:val="32"/>
        </w:rPr>
        <w:t>主体均为地方各级人民政府，以下不再列出。责任单位：省自然资源厅</w:t>
      </w:r>
      <w:r>
        <w:rPr>
          <w:rFonts w:ascii="Times New Roman" w:eastAsia="仿宋_GB2312" w:hAnsi="Times New Roman" w:cs="Times New Roman" w:hint="eastAsia"/>
          <w:sz w:val="32"/>
          <w:szCs w:val="32"/>
        </w:rPr>
        <w:t>）</w:t>
      </w:r>
    </w:p>
    <w:p w:rsidR="00CE2EB7" w:rsidRPr="00CE2EB7" w:rsidRDefault="00517BEF" w:rsidP="008224D3">
      <w:pPr>
        <w:spacing w:line="240" w:lineRule="auto"/>
        <w:ind w:firstLineChars="200" w:firstLine="643"/>
        <w:jc w:val="left"/>
        <w:rPr>
          <w:rFonts w:ascii="Times New Roman" w:eastAsia="仿宋_GB2312" w:hAnsi="Times New Roman" w:cs="Times New Roman"/>
          <w:b/>
          <w:color w:val="000000"/>
          <w:kern w:val="0"/>
          <w:sz w:val="32"/>
          <w:szCs w:val="32"/>
        </w:rPr>
      </w:pPr>
      <w:r>
        <w:rPr>
          <w:rFonts w:ascii="Times New Roman" w:eastAsia="仿宋_GB2312" w:hAnsi="Times New Roman" w:cs="Times New Roman" w:hint="eastAsia"/>
          <w:b/>
          <w:color w:val="000000"/>
          <w:kern w:val="0"/>
          <w:sz w:val="32"/>
          <w:szCs w:val="32"/>
        </w:rPr>
        <w:t>2</w:t>
      </w:r>
      <w:r w:rsidR="0091013E">
        <w:rPr>
          <w:rFonts w:ascii="Times New Roman" w:eastAsia="仿宋_GB2312" w:hAnsi="Times New Roman" w:cs="Times New Roman" w:hint="eastAsia"/>
          <w:b/>
          <w:color w:val="000000"/>
          <w:kern w:val="0"/>
          <w:sz w:val="32"/>
          <w:szCs w:val="32"/>
        </w:rPr>
        <w:t>．</w:t>
      </w:r>
      <w:r w:rsidR="006B669B" w:rsidRPr="00CE2EB7">
        <w:rPr>
          <w:rFonts w:ascii="Times New Roman" w:eastAsia="仿宋_GB2312" w:hAnsi="Times New Roman" w:cs="Times New Roman" w:hint="eastAsia"/>
          <w:b/>
          <w:color w:val="000000"/>
          <w:kern w:val="0"/>
          <w:sz w:val="32"/>
          <w:szCs w:val="32"/>
        </w:rPr>
        <w:t>优化矿石供给</w:t>
      </w:r>
    </w:p>
    <w:p w:rsidR="006B669B" w:rsidRDefault="006B669B" w:rsidP="008224D3">
      <w:pPr>
        <w:spacing w:line="240" w:lineRule="auto"/>
        <w:ind w:firstLineChars="200" w:firstLine="640"/>
        <w:jc w:val="left"/>
        <w:rPr>
          <w:rFonts w:ascii="Times New Roman" w:eastAsia="仿宋_GB2312" w:hAnsi="Times New Roman" w:cs="Times New Roman"/>
          <w:kern w:val="0"/>
          <w:sz w:val="32"/>
          <w:szCs w:val="32"/>
        </w:rPr>
      </w:pPr>
      <w:r w:rsidRPr="006B669B">
        <w:rPr>
          <w:rFonts w:ascii="Times New Roman" w:eastAsia="仿宋_GB2312" w:hAnsi="Times New Roman" w:cs="Times New Roman" w:hint="eastAsia"/>
          <w:color w:val="000000"/>
          <w:kern w:val="0"/>
          <w:sz w:val="32"/>
          <w:szCs w:val="32"/>
        </w:rPr>
        <w:t>试行菱镁矿开采年度总量控制指标</w:t>
      </w:r>
      <w:r w:rsidR="00B321CA">
        <w:rPr>
          <w:rFonts w:ascii="Times New Roman" w:eastAsia="仿宋_GB2312" w:hAnsi="Times New Roman" w:cs="Times New Roman" w:hint="eastAsia"/>
          <w:color w:val="000000"/>
          <w:kern w:val="0"/>
          <w:sz w:val="32"/>
          <w:szCs w:val="32"/>
        </w:rPr>
        <w:t>。</w:t>
      </w:r>
      <w:r w:rsidR="00722BCF">
        <w:rPr>
          <w:rFonts w:ascii="Times New Roman" w:eastAsia="仿宋_GB2312" w:hAnsi="Times New Roman" w:cs="Times New Roman" w:hint="eastAsia"/>
          <w:color w:val="000000"/>
          <w:kern w:val="0"/>
          <w:sz w:val="32"/>
          <w:szCs w:val="32"/>
        </w:rPr>
        <w:t>省</w:t>
      </w:r>
      <w:r w:rsidR="00E431D3">
        <w:rPr>
          <w:rFonts w:ascii="Times New Roman" w:eastAsia="仿宋_GB2312" w:hAnsi="Times New Roman" w:cs="Times New Roman" w:hint="eastAsia"/>
          <w:color w:val="000000"/>
          <w:kern w:val="0"/>
          <w:sz w:val="32"/>
          <w:szCs w:val="32"/>
        </w:rPr>
        <w:t>工业和信息化厅</w:t>
      </w:r>
      <w:r w:rsidR="00E431D3" w:rsidRPr="00E82172">
        <w:rPr>
          <w:rFonts w:ascii="Times New Roman" w:eastAsia="仿宋_GB2312" w:hAnsi="Times New Roman" w:cs="Times New Roman" w:hint="eastAsia"/>
          <w:kern w:val="0"/>
          <w:sz w:val="32"/>
          <w:szCs w:val="32"/>
        </w:rPr>
        <w:t>、</w:t>
      </w:r>
      <w:r w:rsidR="00722BCF">
        <w:rPr>
          <w:rFonts w:ascii="Times New Roman" w:eastAsia="仿宋_GB2312" w:hAnsi="Times New Roman" w:cs="Times New Roman" w:hint="eastAsia"/>
          <w:color w:val="000000"/>
          <w:kern w:val="0"/>
          <w:sz w:val="32"/>
          <w:szCs w:val="32"/>
        </w:rPr>
        <w:t>自然资源厅</w:t>
      </w:r>
      <w:r w:rsidR="00D972E4">
        <w:rPr>
          <w:rFonts w:ascii="Times New Roman" w:eastAsia="仿宋_GB2312" w:hAnsi="Times New Roman" w:cs="Times New Roman" w:hint="eastAsia"/>
          <w:color w:val="000000"/>
          <w:kern w:val="0"/>
          <w:sz w:val="32"/>
          <w:szCs w:val="32"/>
        </w:rPr>
        <w:t>按年度、分阶段联合下达菱镁矿开采指标，将可浮选利用资源</w:t>
      </w:r>
      <w:r w:rsidRPr="006B669B">
        <w:rPr>
          <w:rFonts w:ascii="Times New Roman" w:eastAsia="仿宋_GB2312" w:hAnsi="Times New Roman" w:cs="Times New Roman" w:hint="eastAsia"/>
          <w:color w:val="000000"/>
          <w:kern w:val="0"/>
          <w:sz w:val="32"/>
          <w:szCs w:val="32"/>
        </w:rPr>
        <w:t>纳入</w:t>
      </w:r>
      <w:r w:rsidR="00D972E4">
        <w:rPr>
          <w:rFonts w:ascii="Times New Roman" w:eastAsia="仿宋_GB2312" w:hAnsi="Times New Roman" w:cs="Times New Roman" w:hint="eastAsia"/>
          <w:color w:val="000000"/>
          <w:kern w:val="0"/>
          <w:sz w:val="32"/>
          <w:szCs w:val="32"/>
        </w:rPr>
        <w:t>统一</w:t>
      </w:r>
      <w:r w:rsidRPr="006B669B">
        <w:rPr>
          <w:rFonts w:ascii="Times New Roman" w:eastAsia="仿宋_GB2312" w:hAnsi="Times New Roman" w:cs="Times New Roman" w:hint="eastAsia"/>
          <w:color w:val="000000"/>
          <w:kern w:val="0"/>
          <w:sz w:val="32"/>
          <w:szCs w:val="32"/>
        </w:rPr>
        <w:t>管理</w:t>
      </w:r>
      <w:r w:rsidR="001E7AFF">
        <w:rPr>
          <w:rFonts w:ascii="Times New Roman" w:eastAsia="仿宋_GB2312" w:hAnsi="Times New Roman" w:cs="Times New Roman" w:hint="eastAsia"/>
          <w:color w:val="000000"/>
          <w:kern w:val="0"/>
          <w:sz w:val="32"/>
          <w:szCs w:val="32"/>
        </w:rPr>
        <w:t>。</w:t>
      </w:r>
      <w:r w:rsidR="00C77202">
        <w:rPr>
          <w:rFonts w:ascii="Times New Roman" w:eastAsia="仿宋_GB2312" w:hAnsi="Times New Roman" w:cs="Times New Roman" w:hint="eastAsia"/>
          <w:color w:val="000000"/>
          <w:kern w:val="0"/>
          <w:sz w:val="32"/>
          <w:szCs w:val="32"/>
        </w:rPr>
        <w:t>依托全省</w:t>
      </w:r>
      <w:proofErr w:type="gramStart"/>
      <w:r w:rsidR="00C77202">
        <w:rPr>
          <w:rFonts w:ascii="Times New Roman" w:eastAsia="仿宋_GB2312" w:hAnsi="Times New Roman" w:cs="Times New Roman" w:hint="eastAsia"/>
          <w:color w:val="000000"/>
          <w:kern w:val="0"/>
          <w:sz w:val="32"/>
          <w:szCs w:val="32"/>
        </w:rPr>
        <w:t>镁产业</w:t>
      </w:r>
      <w:proofErr w:type="gramEnd"/>
      <w:r w:rsidR="00C77202">
        <w:rPr>
          <w:rFonts w:ascii="Times New Roman" w:eastAsia="仿宋_GB2312" w:hAnsi="Times New Roman" w:cs="Times New Roman" w:hint="eastAsia"/>
          <w:color w:val="000000"/>
          <w:kern w:val="0"/>
          <w:sz w:val="32"/>
          <w:szCs w:val="32"/>
        </w:rPr>
        <w:t>综合服务平台，</w:t>
      </w:r>
      <w:r w:rsidR="001E7AFF">
        <w:rPr>
          <w:rFonts w:ascii="Times New Roman" w:eastAsia="仿宋_GB2312" w:hAnsi="Times New Roman" w:cs="Times New Roman" w:hint="eastAsia"/>
          <w:color w:val="000000"/>
          <w:kern w:val="0"/>
          <w:sz w:val="32"/>
          <w:szCs w:val="32"/>
        </w:rPr>
        <w:t>运用税收、矿石实时计量、矿山开采、交通运输、</w:t>
      </w:r>
      <w:r w:rsidR="00517BEF">
        <w:rPr>
          <w:rFonts w:ascii="Times New Roman" w:eastAsia="仿宋_GB2312" w:hAnsi="Times New Roman" w:cs="Times New Roman" w:hint="eastAsia"/>
          <w:color w:val="000000"/>
          <w:kern w:val="0"/>
          <w:sz w:val="32"/>
          <w:szCs w:val="32"/>
        </w:rPr>
        <w:t>炸药供给</w:t>
      </w:r>
      <w:r w:rsidR="00D972E4">
        <w:rPr>
          <w:rFonts w:ascii="Times New Roman" w:eastAsia="仿宋_GB2312" w:hAnsi="Times New Roman" w:cs="Times New Roman" w:hint="eastAsia"/>
          <w:color w:val="000000"/>
          <w:kern w:val="0"/>
          <w:sz w:val="32"/>
          <w:szCs w:val="32"/>
        </w:rPr>
        <w:t>等</w:t>
      </w:r>
      <w:r w:rsidR="001E7AFF">
        <w:rPr>
          <w:rFonts w:ascii="Times New Roman" w:eastAsia="仿宋_GB2312" w:hAnsi="Times New Roman" w:cs="Times New Roman" w:hint="eastAsia"/>
          <w:color w:val="000000"/>
          <w:kern w:val="0"/>
          <w:sz w:val="32"/>
          <w:szCs w:val="32"/>
        </w:rPr>
        <w:t>大数据</w:t>
      </w:r>
      <w:r w:rsidR="007B074F">
        <w:rPr>
          <w:rFonts w:ascii="Times New Roman" w:eastAsia="仿宋_GB2312" w:hAnsi="Times New Roman" w:cs="Times New Roman" w:hint="eastAsia"/>
          <w:color w:val="000000"/>
          <w:kern w:val="0"/>
          <w:sz w:val="32"/>
          <w:szCs w:val="32"/>
        </w:rPr>
        <w:t>实施</w:t>
      </w:r>
      <w:r w:rsidR="001E7AFF">
        <w:rPr>
          <w:rFonts w:ascii="Times New Roman" w:eastAsia="仿宋_GB2312" w:hAnsi="Times New Roman" w:cs="Times New Roman" w:hint="eastAsia"/>
          <w:color w:val="000000"/>
          <w:kern w:val="0"/>
          <w:sz w:val="32"/>
          <w:szCs w:val="32"/>
        </w:rPr>
        <w:t>矿石</w:t>
      </w:r>
      <w:r w:rsidR="007B074F">
        <w:rPr>
          <w:rFonts w:ascii="Times New Roman" w:eastAsia="仿宋_GB2312" w:hAnsi="Times New Roman" w:cs="Times New Roman" w:hint="eastAsia"/>
          <w:color w:val="000000"/>
          <w:kern w:val="0"/>
          <w:sz w:val="32"/>
          <w:szCs w:val="32"/>
        </w:rPr>
        <w:t>供应链</w:t>
      </w:r>
      <w:r w:rsidR="000356C0">
        <w:rPr>
          <w:rFonts w:ascii="Times New Roman" w:eastAsia="仿宋_GB2312" w:hAnsi="Times New Roman" w:cs="Times New Roman" w:hint="eastAsia"/>
          <w:color w:val="000000"/>
          <w:kern w:val="0"/>
          <w:sz w:val="32"/>
          <w:szCs w:val="32"/>
        </w:rPr>
        <w:t>监控</w:t>
      </w:r>
      <w:r w:rsidRPr="006B669B">
        <w:rPr>
          <w:rFonts w:ascii="Times New Roman" w:eastAsia="仿宋_GB2312" w:hAnsi="Times New Roman" w:cs="Times New Roman" w:hint="eastAsia"/>
          <w:color w:val="000000"/>
          <w:kern w:val="0"/>
          <w:sz w:val="32"/>
          <w:szCs w:val="32"/>
        </w:rPr>
        <w:t>，</w:t>
      </w:r>
      <w:r w:rsidR="001E7AFF" w:rsidRPr="00E82172">
        <w:rPr>
          <w:rFonts w:ascii="Times New Roman" w:eastAsia="仿宋_GB2312" w:hAnsi="Times New Roman" w:cs="Times New Roman"/>
          <w:sz w:val="32"/>
          <w:szCs w:val="32"/>
        </w:rPr>
        <w:t>严厉打击超规模开采、超层越界以及无证采矿等违法违规行为</w:t>
      </w:r>
      <w:r w:rsidR="001E7AFF">
        <w:rPr>
          <w:rFonts w:ascii="Times New Roman" w:eastAsia="仿宋_GB2312" w:hAnsi="Times New Roman" w:cs="Times New Roman" w:hint="eastAsia"/>
          <w:sz w:val="32"/>
          <w:szCs w:val="32"/>
        </w:rPr>
        <w:t>，确保</w:t>
      </w:r>
      <w:r w:rsidR="001E7AFF" w:rsidRPr="006B669B">
        <w:rPr>
          <w:rFonts w:ascii="Times New Roman" w:eastAsia="仿宋_GB2312" w:hAnsi="Times New Roman" w:cs="Times New Roman" w:hint="eastAsia"/>
          <w:color w:val="000000"/>
          <w:kern w:val="0"/>
          <w:sz w:val="32"/>
          <w:szCs w:val="32"/>
        </w:rPr>
        <w:t>严格执行开采指标</w:t>
      </w:r>
      <w:r w:rsidR="001E7AFF">
        <w:rPr>
          <w:rFonts w:ascii="Times New Roman" w:eastAsia="仿宋_GB2312" w:hAnsi="Times New Roman" w:cs="Times New Roman" w:hint="eastAsia"/>
          <w:color w:val="000000"/>
          <w:kern w:val="0"/>
          <w:sz w:val="32"/>
          <w:szCs w:val="32"/>
        </w:rPr>
        <w:t>。</w:t>
      </w:r>
      <w:r w:rsidRPr="00E82172">
        <w:rPr>
          <w:rFonts w:ascii="Times New Roman" w:eastAsia="仿宋_GB2312" w:hAnsi="Times New Roman" w:cs="Times New Roman"/>
          <w:kern w:val="0"/>
          <w:sz w:val="32"/>
          <w:szCs w:val="32"/>
        </w:rPr>
        <w:t>（责任单位：</w:t>
      </w:r>
      <w:r w:rsidR="00E431D3" w:rsidRPr="00E82172">
        <w:rPr>
          <w:rFonts w:ascii="Times New Roman" w:eastAsia="仿宋_GB2312" w:hAnsi="Times New Roman" w:cs="Times New Roman" w:hint="eastAsia"/>
          <w:kern w:val="0"/>
          <w:sz w:val="32"/>
          <w:szCs w:val="32"/>
        </w:rPr>
        <w:t>省工业和信息化厅、</w:t>
      </w:r>
      <w:r w:rsidRPr="00E82172">
        <w:rPr>
          <w:rFonts w:ascii="Times New Roman" w:eastAsia="仿宋_GB2312" w:hAnsi="Times New Roman" w:cs="Times New Roman" w:hint="eastAsia"/>
          <w:kern w:val="0"/>
          <w:sz w:val="32"/>
          <w:szCs w:val="32"/>
        </w:rPr>
        <w:t>省自然资源厅、</w:t>
      </w:r>
      <w:r w:rsidR="001E7AFF" w:rsidRPr="00E82172">
        <w:rPr>
          <w:rFonts w:ascii="Times New Roman" w:eastAsia="仿宋_GB2312" w:hAnsi="Times New Roman" w:cs="Times New Roman"/>
          <w:sz w:val="32"/>
          <w:szCs w:val="32"/>
        </w:rPr>
        <w:t>应急管理厅</w:t>
      </w:r>
      <w:r w:rsidR="001E7AFF">
        <w:rPr>
          <w:rFonts w:ascii="Times New Roman" w:eastAsia="仿宋_GB2312" w:hAnsi="Times New Roman" w:cs="Times New Roman" w:hint="eastAsia"/>
          <w:sz w:val="32"/>
          <w:szCs w:val="32"/>
        </w:rPr>
        <w:t>、</w:t>
      </w:r>
      <w:r w:rsidRPr="00E82172">
        <w:rPr>
          <w:rFonts w:ascii="Times New Roman" w:eastAsia="仿宋_GB2312" w:hAnsi="Times New Roman" w:cs="Times New Roman"/>
          <w:kern w:val="0"/>
          <w:sz w:val="32"/>
          <w:szCs w:val="32"/>
        </w:rPr>
        <w:t>省新材料工程中心）</w:t>
      </w:r>
    </w:p>
    <w:p w:rsidR="006B669B" w:rsidRPr="006B669B" w:rsidRDefault="00517BEF" w:rsidP="008224D3">
      <w:pPr>
        <w:widowControl/>
        <w:spacing w:line="240" w:lineRule="auto"/>
        <w:ind w:firstLineChars="200" w:firstLine="643"/>
        <w:jc w:val="left"/>
        <w:rPr>
          <w:rFonts w:ascii="Times New Roman" w:eastAsia="仿宋_GB2312" w:hAnsi="Times New Roman" w:cs="Times New Roman"/>
          <w:b/>
          <w:color w:val="000000"/>
          <w:kern w:val="0"/>
          <w:sz w:val="32"/>
          <w:szCs w:val="32"/>
        </w:rPr>
      </w:pPr>
      <w:r>
        <w:rPr>
          <w:rFonts w:ascii="Times New Roman" w:eastAsia="仿宋_GB2312" w:hAnsi="Times New Roman" w:cs="Times New Roman" w:hint="eastAsia"/>
          <w:b/>
          <w:color w:val="000000"/>
          <w:kern w:val="0"/>
          <w:sz w:val="32"/>
          <w:szCs w:val="32"/>
        </w:rPr>
        <w:t>3</w:t>
      </w:r>
      <w:r w:rsidR="006B669B" w:rsidRPr="006B669B">
        <w:rPr>
          <w:rFonts w:ascii="Times New Roman" w:eastAsia="仿宋_GB2312" w:hAnsi="Times New Roman" w:cs="Times New Roman"/>
          <w:b/>
          <w:color w:val="000000"/>
          <w:kern w:val="0"/>
          <w:sz w:val="32"/>
          <w:szCs w:val="32"/>
        </w:rPr>
        <w:t xml:space="preserve">. </w:t>
      </w:r>
      <w:r w:rsidR="006B669B" w:rsidRPr="006B669B">
        <w:rPr>
          <w:rFonts w:ascii="Times New Roman" w:eastAsia="仿宋_GB2312" w:hAnsi="Times New Roman" w:cs="Times New Roman" w:hint="eastAsia"/>
          <w:b/>
          <w:color w:val="000000"/>
          <w:kern w:val="0"/>
          <w:sz w:val="32"/>
          <w:szCs w:val="32"/>
        </w:rPr>
        <w:t>提高</w:t>
      </w:r>
      <w:r w:rsidR="00C77202">
        <w:rPr>
          <w:rFonts w:ascii="Times New Roman" w:eastAsia="仿宋_GB2312" w:hAnsi="Times New Roman" w:cs="Times New Roman" w:hint="eastAsia"/>
          <w:b/>
          <w:color w:val="000000"/>
          <w:kern w:val="0"/>
          <w:sz w:val="32"/>
          <w:szCs w:val="32"/>
        </w:rPr>
        <w:t>采矿</w:t>
      </w:r>
      <w:r w:rsidR="0091013E">
        <w:rPr>
          <w:rFonts w:ascii="Times New Roman" w:eastAsia="仿宋_GB2312" w:hAnsi="Times New Roman" w:cs="Times New Roman" w:hint="eastAsia"/>
          <w:b/>
          <w:color w:val="000000"/>
          <w:kern w:val="0"/>
          <w:sz w:val="32"/>
          <w:szCs w:val="32"/>
        </w:rPr>
        <w:t>企业</w:t>
      </w:r>
      <w:r w:rsidR="006B669B" w:rsidRPr="006B669B">
        <w:rPr>
          <w:rFonts w:ascii="Times New Roman" w:eastAsia="仿宋_GB2312" w:hAnsi="Times New Roman" w:cs="Times New Roman" w:hint="eastAsia"/>
          <w:b/>
          <w:color w:val="000000"/>
          <w:kern w:val="0"/>
          <w:sz w:val="32"/>
          <w:szCs w:val="32"/>
        </w:rPr>
        <w:t>集中度</w:t>
      </w:r>
    </w:p>
    <w:p w:rsidR="006B669B" w:rsidRPr="006B669B" w:rsidRDefault="006B669B" w:rsidP="008224D3">
      <w:pPr>
        <w:widowControl/>
        <w:spacing w:line="240" w:lineRule="auto"/>
        <w:ind w:firstLineChars="200" w:firstLine="640"/>
        <w:jc w:val="left"/>
        <w:rPr>
          <w:rFonts w:ascii="Times New Roman" w:eastAsia="仿宋_GB2312" w:hAnsi="Times New Roman" w:cs="Times New Roman"/>
          <w:bCs/>
          <w:color w:val="000000"/>
          <w:kern w:val="0"/>
          <w:sz w:val="32"/>
          <w:szCs w:val="32"/>
        </w:rPr>
      </w:pPr>
      <w:r w:rsidRPr="006B669B">
        <w:rPr>
          <w:rFonts w:ascii="Times New Roman" w:eastAsia="仿宋_GB2312" w:hAnsi="Times New Roman" w:cs="Times New Roman" w:hint="eastAsia"/>
          <w:bCs/>
          <w:color w:val="000000"/>
          <w:kern w:val="0"/>
          <w:sz w:val="32"/>
          <w:szCs w:val="32"/>
        </w:rPr>
        <w:t>支持企业以资本为纽带，通过联合、兼并、重组等方式，大力推进资源整合，大幅</w:t>
      </w:r>
      <w:r w:rsidR="00E431D3">
        <w:rPr>
          <w:rFonts w:ascii="Times New Roman" w:eastAsia="仿宋_GB2312" w:hAnsi="Times New Roman" w:cs="Times New Roman" w:hint="eastAsia"/>
          <w:bCs/>
          <w:color w:val="000000"/>
          <w:kern w:val="0"/>
          <w:sz w:val="32"/>
          <w:szCs w:val="32"/>
        </w:rPr>
        <w:t>提高</w:t>
      </w:r>
      <w:r w:rsidR="00517BEF">
        <w:rPr>
          <w:rFonts w:ascii="Times New Roman" w:eastAsia="仿宋_GB2312" w:hAnsi="Times New Roman" w:cs="Times New Roman" w:hint="eastAsia"/>
          <w:bCs/>
          <w:color w:val="000000"/>
          <w:kern w:val="0"/>
          <w:sz w:val="32"/>
          <w:szCs w:val="32"/>
        </w:rPr>
        <w:t>采矿</w:t>
      </w:r>
      <w:r w:rsidR="00A163B8">
        <w:rPr>
          <w:rFonts w:ascii="Times New Roman" w:eastAsia="仿宋_GB2312" w:hAnsi="Times New Roman" w:cs="Times New Roman" w:hint="eastAsia"/>
          <w:bCs/>
          <w:color w:val="000000"/>
          <w:kern w:val="0"/>
          <w:sz w:val="32"/>
          <w:szCs w:val="32"/>
        </w:rPr>
        <w:t>企业</w:t>
      </w:r>
      <w:r w:rsidR="00E431D3">
        <w:rPr>
          <w:rFonts w:ascii="Times New Roman" w:eastAsia="仿宋_GB2312" w:hAnsi="Times New Roman" w:cs="Times New Roman" w:hint="eastAsia"/>
          <w:bCs/>
          <w:color w:val="000000"/>
          <w:kern w:val="0"/>
          <w:sz w:val="32"/>
          <w:szCs w:val="32"/>
        </w:rPr>
        <w:t>（</w:t>
      </w:r>
      <w:r w:rsidR="000111AC">
        <w:rPr>
          <w:rFonts w:ascii="Times New Roman" w:eastAsia="仿宋_GB2312" w:hAnsi="Times New Roman" w:cs="Times New Roman" w:hint="eastAsia"/>
          <w:bCs/>
          <w:color w:val="000000"/>
          <w:kern w:val="0"/>
          <w:sz w:val="32"/>
          <w:szCs w:val="32"/>
        </w:rPr>
        <w:t>有</w:t>
      </w:r>
      <w:r w:rsidR="00E431D3">
        <w:rPr>
          <w:rFonts w:ascii="Times New Roman" w:eastAsia="仿宋_GB2312" w:hAnsi="Times New Roman" w:cs="Times New Roman" w:hint="eastAsia"/>
          <w:bCs/>
          <w:color w:val="000000"/>
          <w:kern w:val="0"/>
          <w:sz w:val="32"/>
          <w:szCs w:val="32"/>
        </w:rPr>
        <w:t>矿业权企业</w:t>
      </w:r>
      <w:r w:rsidR="000111AC">
        <w:rPr>
          <w:rFonts w:ascii="Times New Roman" w:eastAsia="仿宋_GB2312" w:hAnsi="Times New Roman" w:cs="Times New Roman" w:hint="eastAsia"/>
          <w:bCs/>
          <w:color w:val="000000"/>
          <w:kern w:val="0"/>
          <w:sz w:val="32"/>
          <w:szCs w:val="32"/>
        </w:rPr>
        <w:t>，下同</w:t>
      </w:r>
      <w:r w:rsidR="00E431D3">
        <w:rPr>
          <w:rFonts w:ascii="Times New Roman" w:eastAsia="仿宋_GB2312" w:hAnsi="Times New Roman" w:cs="Times New Roman" w:hint="eastAsia"/>
          <w:bCs/>
          <w:color w:val="000000"/>
          <w:kern w:val="0"/>
          <w:sz w:val="32"/>
          <w:szCs w:val="32"/>
        </w:rPr>
        <w:t>）集中度</w:t>
      </w:r>
      <w:r w:rsidR="00A163B8">
        <w:rPr>
          <w:rFonts w:ascii="Times New Roman" w:eastAsia="仿宋_GB2312" w:hAnsi="Times New Roman" w:cs="Times New Roman" w:hint="eastAsia"/>
          <w:bCs/>
          <w:color w:val="000000"/>
          <w:kern w:val="0"/>
          <w:sz w:val="32"/>
          <w:szCs w:val="32"/>
        </w:rPr>
        <w:t>。</w:t>
      </w:r>
      <w:r w:rsidR="00BE2CFD">
        <w:rPr>
          <w:rFonts w:ascii="Times New Roman" w:eastAsia="仿宋_GB2312" w:hAnsi="Times New Roman" w:cs="Times New Roman" w:hint="eastAsia"/>
          <w:color w:val="000000"/>
          <w:kern w:val="0"/>
          <w:sz w:val="32"/>
          <w:szCs w:val="32"/>
        </w:rPr>
        <w:t>到</w:t>
      </w:r>
      <w:r w:rsidR="00BE2CFD" w:rsidRPr="006B669B">
        <w:rPr>
          <w:rFonts w:ascii="Times New Roman" w:eastAsia="仿宋_GB2312" w:hAnsi="Times New Roman" w:cs="Times New Roman"/>
          <w:color w:val="000000"/>
          <w:kern w:val="0"/>
          <w:sz w:val="32"/>
          <w:szCs w:val="32"/>
        </w:rPr>
        <w:t>2030</w:t>
      </w:r>
      <w:r w:rsidR="00BE2CFD" w:rsidRPr="006B669B">
        <w:rPr>
          <w:rFonts w:ascii="Times New Roman" w:eastAsia="仿宋_GB2312" w:hAnsi="Times New Roman" w:cs="Times New Roman" w:hint="eastAsia"/>
          <w:color w:val="000000"/>
          <w:kern w:val="0"/>
          <w:sz w:val="32"/>
          <w:szCs w:val="32"/>
        </w:rPr>
        <w:t>年</w:t>
      </w:r>
      <w:r w:rsidR="00BE2CFD">
        <w:rPr>
          <w:rFonts w:ascii="Times New Roman" w:eastAsia="仿宋_GB2312" w:hAnsi="Times New Roman" w:cs="Times New Roman" w:hint="eastAsia"/>
          <w:color w:val="000000"/>
          <w:kern w:val="0"/>
          <w:sz w:val="32"/>
          <w:szCs w:val="32"/>
        </w:rPr>
        <w:t>，</w:t>
      </w:r>
      <w:r w:rsidR="00BE2CFD" w:rsidRPr="006B669B">
        <w:rPr>
          <w:rFonts w:ascii="Times New Roman" w:eastAsia="仿宋_GB2312" w:hAnsi="Times New Roman" w:cs="Times New Roman" w:hint="eastAsia"/>
          <w:color w:val="000000"/>
          <w:kern w:val="0"/>
          <w:sz w:val="32"/>
          <w:szCs w:val="32"/>
        </w:rPr>
        <w:t>全省力争形成</w:t>
      </w:r>
      <w:r w:rsidR="00BE2CFD" w:rsidRPr="006B669B">
        <w:rPr>
          <w:rFonts w:ascii="Times New Roman" w:eastAsia="仿宋_GB2312" w:hAnsi="Times New Roman" w:cs="Times New Roman"/>
          <w:color w:val="000000"/>
          <w:kern w:val="0"/>
          <w:sz w:val="32"/>
          <w:szCs w:val="32"/>
        </w:rPr>
        <w:t>2-3</w:t>
      </w:r>
      <w:r w:rsidR="00C73880">
        <w:rPr>
          <w:rFonts w:ascii="Times New Roman" w:eastAsia="仿宋_GB2312" w:hAnsi="Times New Roman" w:cs="Times New Roman" w:hint="eastAsia"/>
          <w:color w:val="000000"/>
          <w:kern w:val="0"/>
          <w:sz w:val="32"/>
          <w:szCs w:val="32"/>
        </w:rPr>
        <w:t>家</w:t>
      </w:r>
      <w:r w:rsidR="00BE2CFD" w:rsidRPr="006B669B">
        <w:rPr>
          <w:rFonts w:ascii="Times New Roman" w:eastAsia="仿宋_GB2312" w:hAnsi="Times New Roman" w:cs="Times New Roman" w:hint="eastAsia"/>
          <w:color w:val="000000"/>
          <w:kern w:val="0"/>
          <w:sz w:val="32"/>
          <w:szCs w:val="32"/>
        </w:rPr>
        <w:t>的</w:t>
      </w:r>
      <w:r w:rsidR="00BE2CFD">
        <w:rPr>
          <w:rFonts w:ascii="Times New Roman" w:eastAsia="仿宋_GB2312" w:hAnsi="Times New Roman" w:cs="Times New Roman" w:hint="eastAsia"/>
          <w:color w:val="000000"/>
          <w:kern w:val="0"/>
          <w:sz w:val="32"/>
          <w:szCs w:val="32"/>
        </w:rPr>
        <w:t>采矿</w:t>
      </w:r>
      <w:r w:rsidR="00BE2CFD" w:rsidRPr="006B669B">
        <w:rPr>
          <w:rFonts w:ascii="Times New Roman" w:eastAsia="仿宋_GB2312" w:hAnsi="Times New Roman" w:cs="Times New Roman" w:hint="eastAsia"/>
          <w:color w:val="000000"/>
          <w:kern w:val="0"/>
          <w:sz w:val="32"/>
          <w:szCs w:val="32"/>
        </w:rPr>
        <w:t>企业集团。</w:t>
      </w:r>
      <w:r w:rsidR="00BE2CFD">
        <w:rPr>
          <w:rFonts w:ascii="Times New Roman" w:eastAsia="仿宋_GB2312" w:hAnsi="Times New Roman" w:cs="Times New Roman" w:hint="eastAsia"/>
          <w:bCs/>
          <w:color w:val="000000"/>
          <w:kern w:val="0"/>
          <w:sz w:val="32"/>
          <w:szCs w:val="32"/>
        </w:rPr>
        <w:t>过渡期内，</w:t>
      </w:r>
      <w:r w:rsidRPr="006B669B">
        <w:rPr>
          <w:rFonts w:ascii="Times New Roman" w:eastAsia="仿宋_GB2312" w:hAnsi="Times New Roman" w:cs="Times New Roman" w:hint="eastAsia"/>
          <w:bCs/>
          <w:color w:val="000000"/>
          <w:kern w:val="0"/>
          <w:sz w:val="32"/>
          <w:szCs w:val="32"/>
        </w:rPr>
        <w:t>以县（市、区）为单位开展</w:t>
      </w:r>
      <w:r w:rsidR="00517BEF">
        <w:rPr>
          <w:rFonts w:ascii="Times New Roman" w:eastAsia="仿宋_GB2312" w:hAnsi="Times New Roman" w:cs="Times New Roman" w:hint="eastAsia"/>
          <w:bCs/>
          <w:color w:val="000000"/>
          <w:kern w:val="0"/>
          <w:sz w:val="32"/>
          <w:szCs w:val="32"/>
        </w:rPr>
        <w:t>采矿企业</w:t>
      </w:r>
      <w:r w:rsidRPr="006B669B">
        <w:rPr>
          <w:rFonts w:ascii="Times New Roman" w:eastAsia="仿宋_GB2312" w:hAnsi="Times New Roman" w:cs="Times New Roman" w:hint="eastAsia"/>
          <w:bCs/>
          <w:color w:val="000000"/>
          <w:kern w:val="0"/>
          <w:sz w:val="32"/>
          <w:szCs w:val="32"/>
        </w:rPr>
        <w:t>整合，到</w:t>
      </w:r>
      <w:r w:rsidRPr="006B669B">
        <w:rPr>
          <w:rFonts w:ascii="Times New Roman" w:eastAsia="仿宋_GB2312" w:hAnsi="Times New Roman" w:cs="Times New Roman"/>
          <w:bCs/>
          <w:color w:val="000000"/>
          <w:kern w:val="0"/>
          <w:sz w:val="32"/>
          <w:szCs w:val="32"/>
        </w:rPr>
        <w:t>2025</w:t>
      </w:r>
      <w:r w:rsidRPr="006B669B">
        <w:rPr>
          <w:rFonts w:ascii="Times New Roman" w:eastAsia="仿宋_GB2312" w:hAnsi="Times New Roman" w:cs="Times New Roman" w:hint="eastAsia"/>
          <w:bCs/>
          <w:color w:val="000000"/>
          <w:kern w:val="0"/>
          <w:sz w:val="32"/>
          <w:szCs w:val="32"/>
        </w:rPr>
        <w:t>年，海城、岫岩</w:t>
      </w:r>
      <w:r w:rsidRPr="006B669B">
        <w:rPr>
          <w:rFonts w:ascii="Times New Roman" w:eastAsia="仿宋_GB2312" w:hAnsi="Times New Roman" w:cs="Times New Roman" w:hint="eastAsia"/>
          <w:color w:val="000000"/>
          <w:kern w:val="0"/>
          <w:sz w:val="32"/>
          <w:szCs w:val="32"/>
        </w:rPr>
        <w:t>、大石桥</w:t>
      </w:r>
      <w:r w:rsidR="00E431D3">
        <w:rPr>
          <w:rFonts w:ascii="Times New Roman" w:eastAsia="仿宋_GB2312" w:hAnsi="Times New Roman" w:cs="Times New Roman" w:hint="eastAsia"/>
          <w:color w:val="000000"/>
          <w:kern w:val="0"/>
          <w:sz w:val="32"/>
          <w:szCs w:val="32"/>
        </w:rPr>
        <w:t>、辽阳县</w:t>
      </w:r>
      <w:r w:rsidRPr="006B669B">
        <w:rPr>
          <w:rFonts w:ascii="Times New Roman" w:eastAsia="仿宋_GB2312" w:hAnsi="Times New Roman" w:cs="Times New Roman" w:hint="eastAsia"/>
          <w:color w:val="000000"/>
          <w:kern w:val="0"/>
          <w:sz w:val="32"/>
          <w:szCs w:val="32"/>
        </w:rPr>
        <w:t>每县（市）原则上不超过</w:t>
      </w:r>
      <w:r w:rsidRPr="006B669B">
        <w:rPr>
          <w:rFonts w:ascii="Times New Roman" w:eastAsia="仿宋_GB2312" w:hAnsi="Times New Roman" w:cs="Times New Roman"/>
          <w:color w:val="000000"/>
          <w:kern w:val="0"/>
          <w:sz w:val="32"/>
          <w:szCs w:val="32"/>
        </w:rPr>
        <w:t>2</w:t>
      </w:r>
      <w:r w:rsidRPr="006B669B">
        <w:rPr>
          <w:rFonts w:ascii="Times New Roman" w:eastAsia="仿宋_GB2312" w:hAnsi="Times New Roman" w:cs="Times New Roman" w:hint="eastAsia"/>
          <w:color w:val="000000"/>
          <w:kern w:val="0"/>
          <w:sz w:val="32"/>
          <w:szCs w:val="32"/>
        </w:rPr>
        <w:t>个</w:t>
      </w:r>
      <w:r w:rsidR="00517BEF">
        <w:rPr>
          <w:rFonts w:ascii="Times New Roman" w:eastAsia="仿宋_GB2312" w:hAnsi="Times New Roman" w:cs="Times New Roman" w:hint="eastAsia"/>
          <w:color w:val="000000"/>
          <w:kern w:val="0"/>
          <w:sz w:val="32"/>
          <w:szCs w:val="32"/>
        </w:rPr>
        <w:t>采矿</w:t>
      </w:r>
      <w:r w:rsidRPr="006B669B">
        <w:rPr>
          <w:rFonts w:ascii="Times New Roman" w:eastAsia="仿宋_GB2312" w:hAnsi="Times New Roman" w:cs="Times New Roman" w:hint="eastAsia"/>
          <w:color w:val="000000"/>
          <w:kern w:val="0"/>
          <w:sz w:val="32"/>
          <w:szCs w:val="32"/>
        </w:rPr>
        <w:t>企业集团，其他县（市、区）原则上不超过</w:t>
      </w:r>
      <w:r w:rsidRPr="006B669B">
        <w:rPr>
          <w:rFonts w:ascii="Times New Roman" w:eastAsia="仿宋_GB2312" w:hAnsi="Times New Roman" w:cs="Times New Roman"/>
          <w:color w:val="000000"/>
          <w:kern w:val="0"/>
          <w:sz w:val="32"/>
          <w:szCs w:val="32"/>
        </w:rPr>
        <w:t>1</w:t>
      </w:r>
      <w:r w:rsidRPr="006B669B">
        <w:rPr>
          <w:rFonts w:ascii="Times New Roman" w:eastAsia="仿宋_GB2312" w:hAnsi="Times New Roman" w:cs="Times New Roman" w:hint="eastAsia"/>
          <w:color w:val="000000"/>
          <w:kern w:val="0"/>
          <w:sz w:val="32"/>
          <w:szCs w:val="32"/>
        </w:rPr>
        <w:t>个</w:t>
      </w:r>
      <w:r w:rsidR="00517BEF">
        <w:rPr>
          <w:rFonts w:ascii="Times New Roman" w:eastAsia="仿宋_GB2312" w:hAnsi="Times New Roman" w:cs="Times New Roman" w:hint="eastAsia"/>
          <w:color w:val="000000"/>
          <w:kern w:val="0"/>
          <w:sz w:val="32"/>
          <w:szCs w:val="32"/>
        </w:rPr>
        <w:t>采矿</w:t>
      </w:r>
      <w:r w:rsidRPr="006B669B">
        <w:rPr>
          <w:rFonts w:ascii="Times New Roman" w:eastAsia="仿宋_GB2312" w:hAnsi="Times New Roman" w:cs="Times New Roman" w:hint="eastAsia"/>
          <w:color w:val="000000"/>
          <w:kern w:val="0"/>
          <w:sz w:val="32"/>
          <w:szCs w:val="32"/>
        </w:rPr>
        <w:t>企业集团。</w:t>
      </w:r>
      <w:r w:rsidRPr="006B669B">
        <w:rPr>
          <w:rFonts w:ascii="Times New Roman" w:eastAsia="仿宋_GB2312" w:hAnsi="Times New Roman" w:cs="Times New Roman" w:hint="eastAsia"/>
          <w:bCs/>
          <w:color w:val="000000"/>
          <w:kern w:val="0"/>
          <w:sz w:val="32"/>
          <w:szCs w:val="32"/>
        </w:rPr>
        <w:t>（责任单位：</w:t>
      </w:r>
      <w:r w:rsidR="004E3EAF" w:rsidRPr="006B669B">
        <w:rPr>
          <w:rFonts w:ascii="Times New Roman" w:eastAsia="仿宋_GB2312" w:hAnsi="Times New Roman" w:cs="Times New Roman" w:hint="eastAsia"/>
          <w:color w:val="000000"/>
          <w:kern w:val="0"/>
          <w:sz w:val="32"/>
          <w:szCs w:val="32"/>
        </w:rPr>
        <w:t>省工业和信息化厅、</w:t>
      </w:r>
      <w:r w:rsidRPr="006B669B">
        <w:rPr>
          <w:rFonts w:ascii="Times New Roman" w:eastAsia="仿宋_GB2312" w:hAnsi="Times New Roman" w:cs="Times New Roman" w:hint="eastAsia"/>
          <w:color w:val="000000"/>
          <w:kern w:val="0"/>
          <w:sz w:val="32"/>
          <w:szCs w:val="32"/>
        </w:rPr>
        <w:t>省自然资源厅</w:t>
      </w:r>
      <w:r w:rsidRPr="006B669B">
        <w:rPr>
          <w:rFonts w:ascii="Times New Roman" w:eastAsia="仿宋_GB2312" w:hAnsi="Times New Roman" w:cs="Times New Roman" w:hint="eastAsia"/>
          <w:bCs/>
          <w:color w:val="000000"/>
          <w:kern w:val="0"/>
          <w:sz w:val="32"/>
          <w:szCs w:val="32"/>
        </w:rPr>
        <w:t>）</w:t>
      </w:r>
    </w:p>
    <w:p w:rsidR="009C387F" w:rsidRPr="00E82172" w:rsidRDefault="00517BEF" w:rsidP="008224D3">
      <w:pPr>
        <w:spacing w:line="240" w:lineRule="auto"/>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hint="eastAsia"/>
          <w:b/>
          <w:kern w:val="0"/>
          <w:sz w:val="32"/>
          <w:szCs w:val="32"/>
        </w:rPr>
        <w:lastRenderedPageBreak/>
        <w:t>4</w:t>
      </w:r>
      <w:r w:rsidR="001C4863" w:rsidRPr="00E82172">
        <w:rPr>
          <w:rFonts w:ascii="Times New Roman" w:eastAsia="仿宋_GB2312" w:hAnsi="Times New Roman" w:cs="Times New Roman" w:hint="eastAsia"/>
          <w:b/>
          <w:kern w:val="0"/>
          <w:sz w:val="32"/>
          <w:szCs w:val="32"/>
        </w:rPr>
        <w:t xml:space="preserve">. </w:t>
      </w:r>
      <w:r w:rsidR="001C4863" w:rsidRPr="00E82172">
        <w:rPr>
          <w:rFonts w:ascii="Times New Roman" w:eastAsia="仿宋_GB2312" w:hAnsi="Times New Roman" w:cs="Times New Roman"/>
          <w:b/>
          <w:kern w:val="0"/>
          <w:sz w:val="32"/>
          <w:szCs w:val="32"/>
        </w:rPr>
        <w:t>提升安全生产水平</w:t>
      </w:r>
    </w:p>
    <w:p w:rsidR="009C387F" w:rsidRPr="00E82172" w:rsidRDefault="001C4863" w:rsidP="008224D3">
      <w:pPr>
        <w:spacing w:line="240" w:lineRule="auto"/>
        <w:ind w:firstLineChars="200" w:firstLine="640"/>
        <w:rPr>
          <w:rFonts w:ascii="Times New Roman" w:eastAsia="仿宋_GB2312" w:hAnsi="Times New Roman" w:cs="Times New Roman"/>
          <w:bCs/>
          <w:kern w:val="0"/>
          <w:sz w:val="32"/>
          <w:szCs w:val="32"/>
        </w:rPr>
      </w:pPr>
      <w:r w:rsidRPr="00E82172">
        <w:rPr>
          <w:rFonts w:ascii="Times New Roman" w:eastAsia="仿宋_GB2312" w:hAnsi="Times New Roman" w:cs="Times New Roman"/>
          <w:bCs/>
          <w:kern w:val="0"/>
          <w:sz w:val="32"/>
          <w:szCs w:val="32"/>
        </w:rPr>
        <w:t>严格落实安全生产规定。督促</w:t>
      </w:r>
      <w:r w:rsidR="00A163B8">
        <w:rPr>
          <w:rFonts w:ascii="Times New Roman" w:eastAsia="仿宋_GB2312" w:hAnsi="Times New Roman" w:cs="Times New Roman" w:hint="eastAsia"/>
          <w:bCs/>
          <w:kern w:val="0"/>
          <w:sz w:val="32"/>
          <w:szCs w:val="32"/>
        </w:rPr>
        <w:t>矿山企业</w:t>
      </w:r>
      <w:r w:rsidRPr="00E82172">
        <w:rPr>
          <w:rFonts w:ascii="Times New Roman" w:eastAsia="仿宋_GB2312" w:hAnsi="Times New Roman" w:cs="Times New Roman"/>
          <w:bCs/>
          <w:kern w:val="0"/>
          <w:sz w:val="32"/>
          <w:szCs w:val="32"/>
        </w:rPr>
        <w:t>落实安全生产主体责任及各项规章制度，持续加强安全生产标准化建设，改善安全生产条件，强化矿山安全监管人员业务培训。</w:t>
      </w:r>
    </w:p>
    <w:p w:rsidR="009C387F" w:rsidRPr="00E82172" w:rsidRDefault="001C4863" w:rsidP="008224D3">
      <w:pPr>
        <w:spacing w:line="240" w:lineRule="auto"/>
        <w:ind w:firstLineChars="200" w:firstLine="640"/>
        <w:rPr>
          <w:rFonts w:ascii="Times New Roman" w:eastAsia="仿宋_GB2312" w:hAnsi="Times New Roman" w:cs="Times New Roman"/>
          <w:bCs/>
          <w:kern w:val="0"/>
          <w:sz w:val="32"/>
          <w:szCs w:val="32"/>
        </w:rPr>
      </w:pPr>
      <w:r w:rsidRPr="00E82172">
        <w:rPr>
          <w:rFonts w:ascii="Times New Roman" w:eastAsia="仿宋_GB2312" w:hAnsi="Times New Roman" w:cs="Times New Roman"/>
          <w:bCs/>
          <w:kern w:val="0"/>
          <w:sz w:val="32"/>
          <w:szCs w:val="32"/>
        </w:rPr>
        <w:t>推进安全风险分级管控和隐患排查治理双重预防工作机制建设。落实生产安全事故隐患排查治理制度，采取技术、管理措施，及时发现并消除事故隐患。矿山复产复工</w:t>
      </w:r>
      <w:r w:rsidR="002916D9" w:rsidRPr="00E82172">
        <w:rPr>
          <w:rFonts w:ascii="Times New Roman" w:eastAsia="仿宋_GB2312" w:hAnsi="Times New Roman" w:cs="Times New Roman" w:hint="eastAsia"/>
          <w:bCs/>
          <w:kern w:val="0"/>
          <w:sz w:val="32"/>
          <w:szCs w:val="32"/>
        </w:rPr>
        <w:t>应</w:t>
      </w:r>
      <w:r w:rsidRPr="00E82172">
        <w:rPr>
          <w:rFonts w:ascii="Times New Roman" w:eastAsia="仿宋_GB2312" w:hAnsi="Times New Roman" w:cs="Times New Roman"/>
          <w:bCs/>
          <w:kern w:val="0"/>
          <w:sz w:val="32"/>
          <w:szCs w:val="32"/>
        </w:rPr>
        <w:t>达到安全生产</w:t>
      </w:r>
      <w:r w:rsidRPr="00E82172">
        <w:rPr>
          <w:rFonts w:ascii="Times New Roman" w:eastAsia="仿宋_GB2312" w:hAnsi="Times New Roman" w:cs="Times New Roman" w:hint="eastAsia"/>
          <w:bCs/>
          <w:kern w:val="0"/>
          <w:sz w:val="32"/>
          <w:szCs w:val="32"/>
        </w:rPr>
        <w:t>相关</w:t>
      </w:r>
      <w:r w:rsidRPr="00E82172">
        <w:rPr>
          <w:rFonts w:ascii="Times New Roman" w:eastAsia="仿宋_GB2312" w:hAnsi="Times New Roman" w:cs="Times New Roman"/>
          <w:bCs/>
          <w:kern w:val="0"/>
          <w:sz w:val="32"/>
          <w:szCs w:val="32"/>
        </w:rPr>
        <w:t>要求。</w:t>
      </w:r>
    </w:p>
    <w:p w:rsidR="009C387F" w:rsidRPr="00E82172" w:rsidRDefault="001C4863" w:rsidP="008224D3">
      <w:pPr>
        <w:spacing w:line="240" w:lineRule="auto"/>
        <w:ind w:firstLineChars="200" w:firstLine="640"/>
        <w:rPr>
          <w:rFonts w:ascii="Times New Roman" w:eastAsia="仿宋_GB2312" w:hAnsi="Times New Roman" w:cs="Times New Roman"/>
          <w:bCs/>
          <w:kern w:val="0"/>
          <w:sz w:val="32"/>
          <w:szCs w:val="32"/>
        </w:rPr>
      </w:pPr>
      <w:r w:rsidRPr="00E82172">
        <w:rPr>
          <w:rFonts w:ascii="Times New Roman" w:eastAsia="仿宋_GB2312" w:hAnsi="Times New Roman" w:cs="Times New Roman"/>
          <w:bCs/>
          <w:kern w:val="0"/>
          <w:sz w:val="32"/>
          <w:szCs w:val="32"/>
        </w:rPr>
        <w:t>（责任单位：省应急管理厅）</w:t>
      </w:r>
    </w:p>
    <w:p w:rsidR="00364F9E" w:rsidRPr="00E82172" w:rsidRDefault="00364F9E" w:rsidP="008224D3">
      <w:pPr>
        <w:spacing w:line="240" w:lineRule="auto"/>
        <w:ind w:firstLineChars="200" w:firstLine="640"/>
        <w:rPr>
          <w:rFonts w:ascii="Times New Roman" w:eastAsia="楷体" w:hAnsi="Times New Roman" w:cs="Times New Roman"/>
          <w:kern w:val="0"/>
          <w:sz w:val="32"/>
          <w:szCs w:val="32"/>
        </w:rPr>
      </w:pPr>
      <w:r w:rsidRPr="00E82172">
        <w:rPr>
          <w:rFonts w:ascii="Times New Roman" w:eastAsia="楷体" w:hAnsi="楷体" w:cs="Times New Roman"/>
          <w:kern w:val="0"/>
          <w:sz w:val="32"/>
          <w:szCs w:val="32"/>
        </w:rPr>
        <w:t>（</w:t>
      </w:r>
      <w:r w:rsidR="00D41079" w:rsidRPr="00E82172">
        <w:rPr>
          <w:rFonts w:ascii="Times New Roman" w:eastAsia="楷体" w:hAnsi="楷体" w:cs="Times New Roman" w:hint="eastAsia"/>
          <w:kern w:val="0"/>
          <w:sz w:val="32"/>
          <w:szCs w:val="32"/>
        </w:rPr>
        <w:t>二</w:t>
      </w:r>
      <w:r w:rsidRPr="00E82172">
        <w:rPr>
          <w:rFonts w:ascii="Times New Roman" w:eastAsia="楷体" w:hAnsi="楷体" w:cs="Times New Roman"/>
          <w:kern w:val="0"/>
          <w:sz w:val="32"/>
          <w:szCs w:val="32"/>
        </w:rPr>
        <w:t>）</w:t>
      </w:r>
      <w:r w:rsidR="00B549DC">
        <w:rPr>
          <w:rFonts w:ascii="Times New Roman" w:eastAsia="楷体" w:hAnsi="楷体" w:cs="Times New Roman" w:hint="eastAsia"/>
          <w:kern w:val="0"/>
          <w:sz w:val="32"/>
          <w:szCs w:val="32"/>
        </w:rPr>
        <w:t>推进</w:t>
      </w:r>
      <w:r w:rsidRPr="00E82172">
        <w:rPr>
          <w:rFonts w:ascii="Times New Roman" w:eastAsia="楷体" w:hAnsi="楷体" w:cs="Times New Roman"/>
          <w:kern w:val="0"/>
          <w:sz w:val="32"/>
          <w:szCs w:val="32"/>
        </w:rPr>
        <w:t>绿色发展</w:t>
      </w:r>
    </w:p>
    <w:p w:rsidR="00364F9E" w:rsidRPr="00E82172" w:rsidRDefault="00517BEF" w:rsidP="008224D3">
      <w:pPr>
        <w:spacing w:line="240" w:lineRule="auto"/>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5</w:t>
      </w:r>
      <w:r w:rsidR="00364F9E" w:rsidRPr="00E82172">
        <w:rPr>
          <w:rFonts w:ascii="Times New Roman" w:eastAsia="仿宋_GB2312" w:hAnsi="Times New Roman" w:cs="Times New Roman" w:hint="eastAsia"/>
          <w:b/>
          <w:bCs/>
          <w:sz w:val="32"/>
          <w:szCs w:val="32"/>
        </w:rPr>
        <w:t xml:space="preserve">. </w:t>
      </w:r>
      <w:r w:rsidR="00364F9E" w:rsidRPr="00E82172">
        <w:rPr>
          <w:rFonts w:ascii="Times New Roman" w:eastAsia="仿宋_GB2312" w:hAnsi="Times New Roman" w:cs="Times New Roman"/>
          <w:b/>
          <w:bCs/>
          <w:sz w:val="32"/>
          <w:szCs w:val="32"/>
        </w:rPr>
        <w:t>实施污染全面监管和深度治理</w:t>
      </w:r>
    </w:p>
    <w:p w:rsidR="00364F9E" w:rsidRPr="00E82172" w:rsidRDefault="00364F9E" w:rsidP="008224D3">
      <w:pPr>
        <w:spacing w:line="240" w:lineRule="auto"/>
        <w:ind w:firstLineChars="200" w:firstLine="640"/>
        <w:rPr>
          <w:rFonts w:ascii="Times New Roman" w:eastAsia="仿宋_GB2312" w:hAnsi="Times New Roman" w:cs="Times New Roman"/>
          <w:sz w:val="32"/>
          <w:szCs w:val="32"/>
        </w:rPr>
      </w:pPr>
      <w:r w:rsidRPr="00E82172">
        <w:rPr>
          <w:rFonts w:ascii="Times New Roman" w:eastAsia="仿宋_GB2312" w:hAnsi="Times New Roman" w:cs="Times New Roman"/>
          <w:sz w:val="32"/>
          <w:szCs w:val="32"/>
        </w:rPr>
        <w:t>严格执行《辽宁省镁</w:t>
      </w:r>
      <w:r w:rsidRPr="00E82172">
        <w:rPr>
          <w:rFonts w:ascii="Times New Roman" w:eastAsia="仿宋_GB2312" w:hAnsi="Times New Roman" w:cs="Times New Roman" w:hint="eastAsia"/>
          <w:sz w:val="32"/>
          <w:szCs w:val="32"/>
        </w:rPr>
        <w:t>质</w:t>
      </w:r>
      <w:r w:rsidRPr="00E82172">
        <w:rPr>
          <w:rFonts w:ascii="Times New Roman" w:eastAsia="仿宋_GB2312" w:hAnsi="Times New Roman" w:cs="Times New Roman"/>
          <w:sz w:val="32"/>
          <w:szCs w:val="32"/>
        </w:rPr>
        <w:t>耐火材料工业大气污染物排放标准》</w:t>
      </w:r>
      <w:r w:rsidR="00F37E35">
        <w:rPr>
          <w:rFonts w:ascii="Times New Roman" w:eastAsia="仿宋_GB2312" w:hAnsi="Times New Roman" w:cs="Times New Roman" w:hint="eastAsia"/>
          <w:sz w:val="32"/>
          <w:szCs w:val="32"/>
        </w:rPr>
        <w:t>（</w:t>
      </w:r>
      <w:r w:rsidR="00F37E35" w:rsidRPr="00F37E35">
        <w:rPr>
          <w:rFonts w:ascii="Times New Roman" w:eastAsia="仿宋_GB2312" w:hAnsi="Times New Roman" w:cs="Times New Roman"/>
          <w:sz w:val="32"/>
          <w:szCs w:val="32"/>
        </w:rPr>
        <w:t>DB21 3011-2018</w:t>
      </w:r>
      <w:r w:rsidR="00F37E35">
        <w:rPr>
          <w:rFonts w:ascii="Times New Roman" w:eastAsia="仿宋_GB2312" w:hAnsi="Times New Roman" w:cs="Times New Roman" w:hint="eastAsia"/>
          <w:sz w:val="32"/>
          <w:szCs w:val="32"/>
        </w:rPr>
        <w:t>）</w:t>
      </w:r>
      <w:r w:rsidR="00493C04">
        <w:rPr>
          <w:rFonts w:ascii="Times New Roman" w:eastAsia="仿宋_GB2312" w:hAnsi="Times New Roman" w:cs="Times New Roman" w:hint="eastAsia"/>
          <w:sz w:val="32"/>
          <w:szCs w:val="32"/>
        </w:rPr>
        <w:t>。</w:t>
      </w:r>
      <w:r w:rsidRPr="00E82172">
        <w:rPr>
          <w:rFonts w:ascii="Times New Roman" w:eastAsia="仿宋_GB2312" w:hAnsi="Times New Roman" w:cs="Times New Roman"/>
          <w:sz w:val="32"/>
          <w:szCs w:val="32"/>
        </w:rPr>
        <w:t>加强无组织排放</w:t>
      </w:r>
      <w:r w:rsidR="00493C04">
        <w:rPr>
          <w:rFonts w:ascii="Times New Roman" w:eastAsia="仿宋_GB2312" w:hAnsi="Times New Roman" w:cs="Times New Roman" w:hint="eastAsia"/>
          <w:sz w:val="32"/>
          <w:szCs w:val="32"/>
        </w:rPr>
        <w:t>治理</w:t>
      </w:r>
      <w:r w:rsidRPr="00E82172">
        <w:rPr>
          <w:rFonts w:ascii="Times New Roman" w:eastAsia="仿宋_GB2312" w:hAnsi="Times New Roman" w:cs="Times New Roman"/>
          <w:sz w:val="32"/>
          <w:szCs w:val="32"/>
        </w:rPr>
        <w:t>，严控采选、生产过程、物料储存、输送运输等环节无组织排放。</w:t>
      </w:r>
      <w:r w:rsidR="00E03BE7">
        <w:rPr>
          <w:rFonts w:ascii="Times New Roman" w:eastAsia="仿宋_GB2312" w:hAnsi="Times New Roman" w:cs="Times New Roman" w:hint="eastAsia"/>
          <w:sz w:val="32"/>
          <w:szCs w:val="32"/>
        </w:rPr>
        <w:t>建有</w:t>
      </w:r>
      <w:r w:rsidRPr="00E82172">
        <w:rPr>
          <w:rFonts w:ascii="Times New Roman" w:eastAsia="仿宋_GB2312" w:hAnsi="Times New Roman" w:cs="Times New Roman"/>
          <w:sz w:val="32"/>
          <w:szCs w:val="32"/>
        </w:rPr>
        <w:t>焙烧窑</w:t>
      </w:r>
      <w:r w:rsidR="00E03BE7">
        <w:rPr>
          <w:rFonts w:ascii="Times New Roman" w:eastAsia="仿宋_GB2312" w:hAnsi="Times New Roman" w:cs="Times New Roman" w:hint="eastAsia"/>
          <w:sz w:val="32"/>
          <w:szCs w:val="32"/>
        </w:rPr>
        <w:t>的菱</w:t>
      </w:r>
      <w:proofErr w:type="gramStart"/>
      <w:r w:rsidR="00E03BE7">
        <w:rPr>
          <w:rFonts w:ascii="Times New Roman" w:eastAsia="仿宋_GB2312" w:hAnsi="Times New Roman" w:cs="Times New Roman" w:hint="eastAsia"/>
          <w:sz w:val="32"/>
          <w:szCs w:val="32"/>
        </w:rPr>
        <w:t>镁</w:t>
      </w:r>
      <w:r w:rsidRPr="00E82172">
        <w:rPr>
          <w:rFonts w:ascii="Times New Roman" w:eastAsia="仿宋_GB2312" w:hAnsi="Times New Roman" w:cs="Times New Roman"/>
          <w:sz w:val="32"/>
          <w:szCs w:val="32"/>
        </w:rPr>
        <w:t>企业</w:t>
      </w:r>
      <w:proofErr w:type="gramEnd"/>
      <w:r w:rsidRPr="00E82172">
        <w:rPr>
          <w:rFonts w:ascii="Times New Roman" w:eastAsia="仿宋_GB2312" w:hAnsi="Times New Roman" w:cs="Times New Roman" w:hint="eastAsia"/>
          <w:sz w:val="32"/>
          <w:szCs w:val="32"/>
        </w:rPr>
        <w:t>原则上</w:t>
      </w:r>
      <w:r w:rsidRPr="00E82172">
        <w:rPr>
          <w:rFonts w:ascii="Times New Roman" w:eastAsia="仿宋_GB2312" w:hAnsi="Times New Roman" w:cs="Times New Roman"/>
          <w:sz w:val="32"/>
          <w:szCs w:val="32"/>
        </w:rPr>
        <w:t>列入重点排污单位名录，安装自动监控设施，并与生态环境部门联网。开展菱</w:t>
      </w:r>
      <w:proofErr w:type="gramStart"/>
      <w:r w:rsidRPr="00E82172">
        <w:rPr>
          <w:rFonts w:ascii="Times New Roman" w:eastAsia="仿宋_GB2312" w:hAnsi="Times New Roman" w:cs="Times New Roman"/>
          <w:sz w:val="32"/>
          <w:szCs w:val="32"/>
        </w:rPr>
        <w:t>镁</w:t>
      </w:r>
      <w:r w:rsidR="00E82CBD">
        <w:rPr>
          <w:rFonts w:ascii="Times New Roman" w:eastAsia="仿宋_GB2312" w:hAnsi="Times New Roman" w:cs="Times New Roman" w:hint="eastAsia"/>
          <w:sz w:val="32"/>
          <w:szCs w:val="32"/>
        </w:rPr>
        <w:t>产</w:t>
      </w:r>
      <w:r w:rsidRPr="00E82172">
        <w:rPr>
          <w:rFonts w:ascii="Times New Roman" w:eastAsia="仿宋_GB2312" w:hAnsi="Times New Roman" w:cs="Times New Roman"/>
          <w:sz w:val="32"/>
          <w:szCs w:val="32"/>
        </w:rPr>
        <w:t>业</w:t>
      </w:r>
      <w:proofErr w:type="gramEnd"/>
      <w:r w:rsidRPr="00E82172">
        <w:rPr>
          <w:rFonts w:ascii="Times New Roman" w:eastAsia="仿宋_GB2312" w:hAnsi="Times New Roman" w:cs="Times New Roman"/>
          <w:sz w:val="32"/>
          <w:szCs w:val="32"/>
        </w:rPr>
        <w:t>生态环境专项执法，严厉打击违法排污行为，推进企业达标排放。</w:t>
      </w:r>
    </w:p>
    <w:p w:rsidR="00364F9E" w:rsidRPr="00E82172" w:rsidRDefault="00364F9E" w:rsidP="008224D3">
      <w:pPr>
        <w:spacing w:line="240" w:lineRule="auto"/>
        <w:ind w:firstLineChars="200" w:firstLine="640"/>
        <w:rPr>
          <w:rFonts w:ascii="Times New Roman" w:eastAsia="仿宋_GB2312" w:hAnsi="Times New Roman" w:cs="Times New Roman"/>
          <w:sz w:val="32"/>
          <w:szCs w:val="32"/>
        </w:rPr>
      </w:pPr>
      <w:r w:rsidRPr="00E82172">
        <w:rPr>
          <w:rFonts w:ascii="Times New Roman" w:eastAsia="仿宋_GB2312" w:hAnsi="Times New Roman" w:cs="Times New Roman"/>
          <w:sz w:val="32"/>
          <w:szCs w:val="32"/>
        </w:rPr>
        <w:t>（责任单位：省生态环境厅）</w:t>
      </w:r>
    </w:p>
    <w:p w:rsidR="00364F9E" w:rsidRPr="00E82172" w:rsidRDefault="00517BEF" w:rsidP="008224D3">
      <w:pPr>
        <w:spacing w:line="240" w:lineRule="auto"/>
        <w:ind w:firstLineChars="200" w:firstLine="643"/>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6</w:t>
      </w:r>
      <w:r w:rsidR="00364F9E" w:rsidRPr="00E82172">
        <w:rPr>
          <w:rFonts w:ascii="Times New Roman" w:eastAsia="仿宋_GB2312" w:hAnsi="Times New Roman" w:cs="Times New Roman" w:hint="eastAsia"/>
          <w:b/>
          <w:bCs/>
          <w:kern w:val="0"/>
          <w:sz w:val="32"/>
          <w:szCs w:val="32"/>
        </w:rPr>
        <w:t xml:space="preserve">. </w:t>
      </w:r>
      <w:r w:rsidR="00364F9E" w:rsidRPr="00E82172">
        <w:rPr>
          <w:rFonts w:ascii="Times New Roman" w:eastAsia="仿宋_GB2312" w:hAnsi="Times New Roman" w:cs="Times New Roman"/>
          <w:b/>
          <w:bCs/>
          <w:kern w:val="0"/>
          <w:sz w:val="32"/>
          <w:szCs w:val="32"/>
        </w:rPr>
        <w:t>加快推行清洁生产</w:t>
      </w:r>
    </w:p>
    <w:p w:rsidR="00364F9E" w:rsidRPr="00E82172" w:rsidRDefault="00364F9E" w:rsidP="008224D3">
      <w:pPr>
        <w:spacing w:line="240" w:lineRule="auto"/>
        <w:ind w:firstLineChars="200" w:firstLine="640"/>
        <w:rPr>
          <w:rFonts w:ascii="Times New Roman" w:eastAsia="仿宋_GB2312" w:hAnsi="Times New Roman" w:cs="Times New Roman"/>
          <w:sz w:val="32"/>
          <w:szCs w:val="32"/>
        </w:rPr>
      </w:pPr>
      <w:r w:rsidRPr="00E82172">
        <w:rPr>
          <w:rFonts w:ascii="Times New Roman" w:eastAsia="仿宋_GB2312" w:hAnsi="Times New Roman" w:cs="Times New Roman"/>
          <w:kern w:val="0"/>
          <w:sz w:val="32"/>
          <w:szCs w:val="32"/>
        </w:rPr>
        <w:t>对污染物超标排放或超过重点污染物排放总量控制指标的企业，依法实施强制性清洁生产审核。</w:t>
      </w:r>
      <w:r w:rsidR="00E431D3" w:rsidRPr="00E431D3">
        <w:rPr>
          <w:rFonts w:ascii="Times New Roman" w:eastAsia="仿宋_GB2312" w:hAnsi="Times New Roman" w:cs="Times New Roman" w:hint="eastAsia"/>
          <w:kern w:val="0"/>
          <w:sz w:val="32"/>
          <w:szCs w:val="32"/>
        </w:rPr>
        <w:t>在</w:t>
      </w:r>
      <w:r w:rsidR="00860150">
        <w:rPr>
          <w:rFonts w:ascii="Times New Roman" w:eastAsia="仿宋_GB2312" w:hAnsi="Times New Roman" w:cs="Times New Roman" w:hint="eastAsia"/>
          <w:kern w:val="0"/>
          <w:sz w:val="32"/>
          <w:szCs w:val="32"/>
        </w:rPr>
        <w:t>镁质材料</w:t>
      </w:r>
      <w:r w:rsidR="004E3EAF">
        <w:rPr>
          <w:rFonts w:ascii="Times New Roman" w:eastAsia="仿宋_GB2312" w:hAnsi="Times New Roman" w:cs="Times New Roman" w:hint="eastAsia"/>
          <w:kern w:val="0"/>
          <w:sz w:val="32"/>
          <w:szCs w:val="32"/>
        </w:rPr>
        <w:t>行</w:t>
      </w:r>
      <w:r w:rsidR="00E431D3" w:rsidRPr="00E431D3">
        <w:rPr>
          <w:rFonts w:ascii="Times New Roman" w:eastAsia="仿宋_GB2312" w:hAnsi="Times New Roman" w:cs="Times New Roman" w:hint="eastAsia"/>
          <w:kern w:val="0"/>
          <w:sz w:val="32"/>
          <w:szCs w:val="32"/>
        </w:rPr>
        <w:t>业试行碳排放核查，为碳配额管理夯实基础。</w:t>
      </w:r>
    </w:p>
    <w:p w:rsidR="00364F9E" w:rsidRPr="00E82172" w:rsidRDefault="00364F9E" w:rsidP="008224D3">
      <w:pPr>
        <w:spacing w:line="240" w:lineRule="auto"/>
        <w:ind w:firstLineChars="200" w:firstLine="640"/>
        <w:rPr>
          <w:rFonts w:ascii="Times New Roman" w:eastAsia="仿宋" w:hAnsi="Times New Roman" w:cs="Times New Roman"/>
          <w:sz w:val="32"/>
          <w:szCs w:val="32"/>
        </w:rPr>
      </w:pPr>
      <w:r w:rsidRPr="00E82172">
        <w:rPr>
          <w:rFonts w:ascii="Times New Roman" w:eastAsia="仿宋_GB2312" w:hAnsi="Times New Roman" w:cs="Times New Roman"/>
          <w:kern w:val="0"/>
          <w:sz w:val="32"/>
          <w:szCs w:val="32"/>
        </w:rPr>
        <w:lastRenderedPageBreak/>
        <w:t>推进燃料清洁低碳化替代。加强园区集中供燃气设施及燃气管网等基础设施建设，新建项目原则上采用天然气等清洁</w:t>
      </w:r>
      <w:r w:rsidRPr="00E82172">
        <w:rPr>
          <w:rFonts w:ascii="Times New Roman" w:eastAsia="仿宋_GB2312" w:hAnsi="Times New Roman" w:cs="Times New Roman" w:hint="eastAsia"/>
          <w:kern w:val="0"/>
          <w:sz w:val="32"/>
          <w:szCs w:val="32"/>
        </w:rPr>
        <w:t>燃料</w:t>
      </w:r>
      <w:r w:rsidRPr="00E82172">
        <w:rPr>
          <w:rFonts w:ascii="Times New Roman" w:eastAsia="仿宋_GB2312" w:hAnsi="Times New Roman" w:cs="Times New Roman"/>
          <w:kern w:val="0"/>
          <w:sz w:val="32"/>
          <w:szCs w:val="32"/>
        </w:rPr>
        <w:t>。集中使用煤气发生炉的工业园区，暂不具备改用天然气条件的，原则上应建设统一的清洁煤制气中心。</w:t>
      </w:r>
    </w:p>
    <w:p w:rsidR="00364F9E" w:rsidRPr="00E82172" w:rsidRDefault="00364F9E" w:rsidP="008224D3">
      <w:pPr>
        <w:spacing w:line="240" w:lineRule="auto"/>
        <w:ind w:firstLineChars="200" w:firstLine="640"/>
        <w:rPr>
          <w:rFonts w:ascii="Times New Roman" w:eastAsia="仿宋_GB2312" w:hAnsi="Times New Roman" w:cs="Times New Roman"/>
          <w:sz w:val="32"/>
          <w:szCs w:val="32"/>
        </w:rPr>
      </w:pPr>
      <w:r w:rsidRPr="00E82172">
        <w:rPr>
          <w:rFonts w:ascii="Times New Roman" w:eastAsia="仿宋_GB2312" w:hAnsi="Times New Roman" w:cs="Times New Roman"/>
          <w:sz w:val="32"/>
          <w:szCs w:val="32"/>
        </w:rPr>
        <w:t>（责任单位：</w:t>
      </w:r>
      <w:r w:rsidR="00B22FC2" w:rsidRPr="00E82172">
        <w:rPr>
          <w:rFonts w:ascii="Times New Roman" w:eastAsia="仿宋_GB2312" w:hAnsi="Times New Roman" w:cs="Times New Roman"/>
          <w:sz w:val="32"/>
          <w:szCs w:val="32"/>
        </w:rPr>
        <w:t>省工业和信息化厅</w:t>
      </w:r>
      <w:r w:rsidR="00B22FC2" w:rsidRPr="00E82172">
        <w:rPr>
          <w:rFonts w:ascii="Times New Roman" w:eastAsia="仿宋_GB2312" w:hAnsi="Times New Roman" w:cs="Times New Roman" w:hint="eastAsia"/>
          <w:sz w:val="32"/>
          <w:szCs w:val="32"/>
        </w:rPr>
        <w:t>、省发展改革委</w:t>
      </w:r>
      <w:r w:rsidR="00B22FC2" w:rsidRPr="00E82172">
        <w:rPr>
          <w:rFonts w:ascii="Times New Roman" w:eastAsia="仿宋_GB2312" w:hAnsi="Times New Roman" w:cs="Times New Roman"/>
          <w:sz w:val="32"/>
          <w:szCs w:val="32"/>
        </w:rPr>
        <w:t>、</w:t>
      </w:r>
      <w:r w:rsidRPr="00E82172">
        <w:rPr>
          <w:rFonts w:ascii="Times New Roman" w:eastAsia="仿宋_GB2312" w:hAnsi="Times New Roman" w:cs="Times New Roman"/>
          <w:sz w:val="32"/>
          <w:szCs w:val="32"/>
        </w:rPr>
        <w:t>省生态环境厅）</w:t>
      </w:r>
    </w:p>
    <w:p w:rsidR="009C387F" w:rsidRPr="00E82172" w:rsidRDefault="001C4863" w:rsidP="008224D3">
      <w:pPr>
        <w:spacing w:line="240" w:lineRule="auto"/>
        <w:ind w:firstLineChars="200" w:firstLine="640"/>
        <w:rPr>
          <w:rFonts w:ascii="Times New Roman" w:eastAsia="楷体" w:hAnsi="Times New Roman" w:cs="Times New Roman"/>
          <w:sz w:val="32"/>
          <w:szCs w:val="32"/>
        </w:rPr>
      </w:pPr>
      <w:r w:rsidRPr="00E82172">
        <w:rPr>
          <w:rFonts w:ascii="Times New Roman" w:eastAsia="楷体" w:hAnsi="楷体" w:cs="Times New Roman"/>
          <w:sz w:val="32"/>
          <w:szCs w:val="32"/>
        </w:rPr>
        <w:t>（</w:t>
      </w:r>
      <w:r w:rsidR="00FD58ED" w:rsidRPr="00E82172">
        <w:rPr>
          <w:rFonts w:ascii="Times New Roman" w:eastAsia="楷体" w:hAnsi="楷体" w:cs="Times New Roman" w:hint="eastAsia"/>
          <w:sz w:val="32"/>
          <w:szCs w:val="32"/>
        </w:rPr>
        <w:t>三</w:t>
      </w:r>
      <w:r w:rsidRPr="00E82172">
        <w:rPr>
          <w:rFonts w:ascii="Times New Roman" w:eastAsia="楷体" w:hAnsi="楷体" w:cs="Times New Roman"/>
          <w:sz w:val="32"/>
          <w:szCs w:val="32"/>
        </w:rPr>
        <w:t>）提升发展质量</w:t>
      </w:r>
    </w:p>
    <w:p w:rsidR="009C387F" w:rsidRPr="00E82172" w:rsidRDefault="00517BEF" w:rsidP="008224D3">
      <w:pPr>
        <w:spacing w:line="240" w:lineRule="auto"/>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7</w:t>
      </w:r>
      <w:r w:rsidR="001C4863" w:rsidRPr="00E82172">
        <w:rPr>
          <w:rFonts w:ascii="Times New Roman" w:eastAsia="仿宋_GB2312" w:hAnsi="Times New Roman" w:cs="Times New Roman" w:hint="eastAsia"/>
          <w:b/>
          <w:bCs/>
          <w:sz w:val="32"/>
          <w:szCs w:val="32"/>
        </w:rPr>
        <w:t xml:space="preserve">. </w:t>
      </w:r>
      <w:r w:rsidR="001C4863" w:rsidRPr="00E82172">
        <w:rPr>
          <w:rFonts w:ascii="Times New Roman" w:eastAsia="仿宋_GB2312" w:hAnsi="Times New Roman" w:cs="Times New Roman"/>
          <w:b/>
          <w:bCs/>
          <w:sz w:val="32"/>
          <w:szCs w:val="32"/>
        </w:rPr>
        <w:t>优化产业布局</w:t>
      </w:r>
    </w:p>
    <w:p w:rsidR="001B0DF2" w:rsidRPr="00E82172" w:rsidRDefault="001C4863" w:rsidP="008224D3">
      <w:pPr>
        <w:spacing w:line="240" w:lineRule="auto"/>
        <w:ind w:firstLineChars="200" w:firstLine="640"/>
        <w:rPr>
          <w:rFonts w:ascii="Times New Roman" w:eastAsia="仿宋_GB2312" w:hAnsi="Times New Roman" w:cs="Times New Roman"/>
          <w:sz w:val="32"/>
          <w:szCs w:val="32"/>
        </w:rPr>
      </w:pPr>
      <w:r w:rsidRPr="00E82172">
        <w:rPr>
          <w:rFonts w:ascii="Times New Roman" w:eastAsia="仿宋_GB2312" w:hAnsi="Times New Roman" w:cs="Times New Roman"/>
          <w:sz w:val="32"/>
          <w:szCs w:val="32"/>
        </w:rPr>
        <w:t>推动</w:t>
      </w:r>
      <w:r w:rsidR="00D0769D">
        <w:rPr>
          <w:rFonts w:ascii="Times New Roman" w:eastAsia="仿宋_GB2312" w:hAnsi="Times New Roman" w:cs="Times New Roman" w:hint="eastAsia"/>
          <w:sz w:val="32"/>
          <w:szCs w:val="32"/>
        </w:rPr>
        <w:t>产业</w:t>
      </w:r>
      <w:r w:rsidRPr="00E82172">
        <w:rPr>
          <w:rFonts w:ascii="Times New Roman" w:eastAsia="仿宋_GB2312" w:hAnsi="Times New Roman" w:cs="Times New Roman"/>
          <w:sz w:val="32"/>
          <w:szCs w:val="32"/>
        </w:rPr>
        <w:t>集聚发展</w:t>
      </w:r>
      <w:r w:rsidR="00A538B8">
        <w:rPr>
          <w:rFonts w:ascii="Times New Roman" w:eastAsia="仿宋_GB2312" w:hAnsi="Times New Roman" w:cs="Times New Roman" w:hint="eastAsia"/>
          <w:sz w:val="32"/>
          <w:szCs w:val="32"/>
        </w:rPr>
        <w:t>。</w:t>
      </w:r>
      <w:r w:rsidR="00A538B8" w:rsidRPr="00E82172">
        <w:rPr>
          <w:rFonts w:ascii="Times New Roman" w:eastAsia="仿宋_GB2312" w:hAnsi="Times New Roman" w:cs="Times New Roman" w:hint="eastAsia"/>
          <w:sz w:val="32"/>
          <w:szCs w:val="32"/>
        </w:rPr>
        <w:t>引导</w:t>
      </w:r>
      <w:r w:rsidR="00860150">
        <w:rPr>
          <w:rFonts w:ascii="Times New Roman" w:eastAsia="仿宋_GB2312" w:hAnsi="Times New Roman" w:cs="Times New Roman" w:hint="eastAsia"/>
          <w:kern w:val="0"/>
          <w:sz w:val="32"/>
          <w:szCs w:val="32"/>
        </w:rPr>
        <w:t>菱镁矿浮选及</w:t>
      </w:r>
      <w:r w:rsidR="00D53E45">
        <w:rPr>
          <w:rFonts w:ascii="Times New Roman" w:eastAsia="仿宋_GB2312" w:hAnsi="Times New Roman" w:cs="Times New Roman" w:hint="eastAsia"/>
          <w:kern w:val="0"/>
          <w:sz w:val="32"/>
          <w:szCs w:val="32"/>
        </w:rPr>
        <w:t>镁砂（</w:t>
      </w:r>
      <w:r w:rsidR="00860150" w:rsidRPr="00293ABF">
        <w:rPr>
          <w:rFonts w:ascii="Times New Roman" w:eastAsia="仿宋_GB2312" w:hAnsi="Times New Roman" w:cs="Times New Roman"/>
          <w:sz w:val="32"/>
          <w:szCs w:val="32"/>
        </w:rPr>
        <w:t>轻烧氧化镁、重烧镁砂、中档镁砂</w:t>
      </w:r>
      <w:r w:rsidR="00776AFB">
        <w:rPr>
          <w:rFonts w:ascii="Times New Roman" w:eastAsia="仿宋_GB2312" w:hAnsi="Times New Roman" w:cs="Times New Roman" w:hint="eastAsia"/>
          <w:sz w:val="32"/>
          <w:szCs w:val="32"/>
        </w:rPr>
        <w:t>、高纯镁砂</w:t>
      </w:r>
      <w:r w:rsidR="00860150" w:rsidRPr="00293ABF">
        <w:rPr>
          <w:rFonts w:ascii="Times New Roman" w:eastAsia="仿宋_GB2312" w:hAnsi="Times New Roman" w:cs="Times New Roman"/>
          <w:sz w:val="32"/>
          <w:szCs w:val="32"/>
        </w:rPr>
        <w:t>、电熔镁砂</w:t>
      </w:r>
      <w:r w:rsidR="005B6BA5" w:rsidRPr="00293ABF">
        <w:rPr>
          <w:rFonts w:ascii="Times New Roman" w:eastAsia="仿宋_GB2312" w:hAnsi="Times New Roman" w:cs="Times New Roman" w:hint="eastAsia"/>
          <w:sz w:val="32"/>
          <w:szCs w:val="32"/>
        </w:rPr>
        <w:t>、</w:t>
      </w:r>
      <w:r w:rsidR="005B6BA5" w:rsidRPr="00293ABF">
        <w:rPr>
          <w:rFonts w:ascii="Times New Roman" w:eastAsia="仿宋_GB2312" w:hAnsi="Times New Roman" w:cs="Times New Roman"/>
          <w:sz w:val="32"/>
          <w:szCs w:val="32"/>
        </w:rPr>
        <w:t>合成砂</w:t>
      </w:r>
      <w:r w:rsidR="00860150" w:rsidRPr="00293ABF">
        <w:rPr>
          <w:rFonts w:ascii="Times New Roman" w:eastAsia="仿宋_GB2312" w:hAnsi="Times New Roman" w:cs="Times New Roman" w:hint="eastAsia"/>
          <w:sz w:val="32"/>
          <w:szCs w:val="32"/>
        </w:rPr>
        <w:t>，下同）</w:t>
      </w:r>
      <w:r w:rsidR="00D53E45">
        <w:rPr>
          <w:rFonts w:ascii="Times New Roman" w:eastAsia="仿宋_GB2312" w:hAnsi="Times New Roman" w:cs="Times New Roman" w:hint="eastAsia"/>
          <w:sz w:val="32"/>
          <w:szCs w:val="32"/>
        </w:rPr>
        <w:t>生产</w:t>
      </w:r>
      <w:r w:rsidR="00E329B3">
        <w:rPr>
          <w:rFonts w:ascii="Times New Roman" w:eastAsia="仿宋_GB2312" w:hAnsi="Times New Roman" w:cs="Times New Roman" w:hint="eastAsia"/>
          <w:sz w:val="32"/>
          <w:szCs w:val="32"/>
        </w:rPr>
        <w:t>企业</w:t>
      </w:r>
      <w:r w:rsidR="00A538B8" w:rsidRPr="00E82172">
        <w:rPr>
          <w:rFonts w:ascii="Times New Roman" w:eastAsia="仿宋_GB2312" w:hAnsi="Times New Roman" w:cs="Times New Roman"/>
          <w:sz w:val="32"/>
          <w:szCs w:val="32"/>
        </w:rPr>
        <w:t>向园区集聚</w:t>
      </w:r>
      <w:r w:rsidR="00A538B8">
        <w:rPr>
          <w:rFonts w:ascii="Times New Roman" w:eastAsia="仿宋_GB2312" w:hAnsi="Times New Roman" w:cs="Times New Roman" w:hint="eastAsia"/>
          <w:sz w:val="32"/>
          <w:szCs w:val="32"/>
        </w:rPr>
        <w:t>，</w:t>
      </w:r>
      <w:r w:rsidRPr="00E82172">
        <w:rPr>
          <w:rFonts w:ascii="Times New Roman" w:eastAsia="仿宋_GB2312" w:hAnsi="Times New Roman" w:cs="Times New Roman"/>
          <w:sz w:val="32"/>
          <w:szCs w:val="32"/>
        </w:rPr>
        <w:t>新</w:t>
      </w:r>
      <w:r w:rsidRPr="00E82172">
        <w:rPr>
          <w:rFonts w:ascii="Times New Roman" w:eastAsia="仿宋_GB2312" w:hAnsi="Times New Roman" w:cs="Times New Roman" w:hint="eastAsia"/>
          <w:sz w:val="32"/>
          <w:szCs w:val="32"/>
        </w:rPr>
        <w:t>建</w:t>
      </w:r>
      <w:r w:rsidRPr="00E82172">
        <w:rPr>
          <w:rFonts w:ascii="Times New Roman" w:eastAsia="仿宋_GB2312" w:hAnsi="Times New Roman" w:cs="Times New Roman"/>
          <w:sz w:val="32"/>
          <w:szCs w:val="32"/>
        </w:rPr>
        <w:t>镁质材料项目原则上</w:t>
      </w:r>
      <w:r w:rsidR="00271BA0" w:rsidRPr="00E82172">
        <w:rPr>
          <w:rFonts w:ascii="Times New Roman" w:eastAsia="仿宋_GB2312" w:hAnsi="Times New Roman" w:cs="Times New Roman" w:hint="eastAsia"/>
          <w:sz w:val="32"/>
          <w:szCs w:val="32"/>
        </w:rPr>
        <w:t>要</w:t>
      </w:r>
      <w:r w:rsidRPr="00E82172">
        <w:rPr>
          <w:rFonts w:ascii="Times New Roman" w:eastAsia="仿宋_GB2312" w:hAnsi="Times New Roman" w:cs="Times New Roman"/>
          <w:sz w:val="32"/>
          <w:szCs w:val="32"/>
        </w:rPr>
        <w:t>入园区。</w:t>
      </w:r>
      <w:r w:rsidR="00B22FC2" w:rsidRPr="00B22FC2">
        <w:rPr>
          <w:rFonts w:ascii="Times New Roman" w:eastAsia="仿宋_GB2312" w:hAnsi="Times New Roman" w:cs="Times New Roman" w:hint="eastAsia"/>
          <w:sz w:val="32"/>
          <w:szCs w:val="32"/>
        </w:rPr>
        <w:t>相关园区要制定发展规划，明确产业定位、发展方向、发展目标、能源类型、基础设施等。</w:t>
      </w:r>
      <w:r w:rsidR="00400104">
        <w:rPr>
          <w:rFonts w:ascii="Times New Roman" w:eastAsia="仿宋_GB2312" w:hAnsi="Times New Roman" w:cs="Times New Roman"/>
          <w:sz w:val="32"/>
          <w:szCs w:val="32"/>
        </w:rPr>
        <w:t>鞍山、营口巩固各自在镁质耐火材料</w:t>
      </w:r>
      <w:r w:rsidR="00400104">
        <w:rPr>
          <w:rFonts w:ascii="Times New Roman" w:eastAsia="仿宋_GB2312" w:hAnsi="Times New Roman" w:cs="Times New Roman" w:hint="eastAsia"/>
          <w:sz w:val="32"/>
          <w:szCs w:val="32"/>
        </w:rPr>
        <w:t>领域</w:t>
      </w:r>
      <w:r w:rsidR="001B0DF2" w:rsidRPr="00E82172">
        <w:rPr>
          <w:rFonts w:ascii="Times New Roman" w:eastAsia="仿宋_GB2312" w:hAnsi="Times New Roman" w:cs="Times New Roman"/>
          <w:sz w:val="32"/>
          <w:szCs w:val="32"/>
        </w:rPr>
        <w:t>的比较优势，持续压减低效产能，在引导转型升级的同时推进产业多元化、产品高端化。</w:t>
      </w:r>
      <w:r w:rsidR="000A4AA9">
        <w:rPr>
          <w:rFonts w:ascii="Times New Roman" w:eastAsia="仿宋_GB2312" w:hAnsi="Times New Roman" w:cs="Times New Roman" w:hint="eastAsia"/>
          <w:sz w:val="32"/>
          <w:szCs w:val="32"/>
        </w:rPr>
        <w:t>辽阳等</w:t>
      </w:r>
      <w:r w:rsidR="001B0DF2" w:rsidRPr="00E82172">
        <w:rPr>
          <w:rFonts w:ascii="Times New Roman" w:eastAsia="仿宋_GB2312" w:hAnsi="Times New Roman" w:cs="Times New Roman"/>
          <w:sz w:val="32"/>
          <w:szCs w:val="32"/>
        </w:rPr>
        <w:t>其他地区</w:t>
      </w:r>
      <w:r w:rsidR="000A4AA9">
        <w:rPr>
          <w:rFonts w:ascii="Times New Roman" w:eastAsia="仿宋_GB2312" w:hAnsi="Times New Roman" w:cs="Times New Roman" w:hint="eastAsia"/>
          <w:sz w:val="32"/>
          <w:szCs w:val="32"/>
        </w:rPr>
        <w:t>着力拓展菱</w:t>
      </w:r>
      <w:proofErr w:type="gramStart"/>
      <w:r w:rsidR="000A4AA9">
        <w:rPr>
          <w:rFonts w:ascii="Times New Roman" w:eastAsia="仿宋_GB2312" w:hAnsi="Times New Roman" w:cs="Times New Roman" w:hint="eastAsia"/>
          <w:sz w:val="32"/>
          <w:szCs w:val="32"/>
        </w:rPr>
        <w:t>镁资源</w:t>
      </w:r>
      <w:proofErr w:type="gramEnd"/>
      <w:r w:rsidR="000A4AA9">
        <w:rPr>
          <w:rFonts w:ascii="Times New Roman" w:eastAsia="仿宋_GB2312" w:hAnsi="Times New Roman" w:cs="Times New Roman" w:hint="eastAsia"/>
          <w:sz w:val="32"/>
          <w:szCs w:val="32"/>
        </w:rPr>
        <w:t>应用领域，</w:t>
      </w:r>
      <w:r w:rsidR="001B0DF2" w:rsidRPr="00E82172">
        <w:rPr>
          <w:rFonts w:ascii="Times New Roman" w:eastAsia="仿宋_GB2312" w:hAnsi="Times New Roman" w:cs="Times New Roman"/>
          <w:sz w:val="32"/>
          <w:szCs w:val="32"/>
        </w:rPr>
        <w:t>聚焦镁质建筑材料、镁质化工材料等产业，实现区域合理分工、错位发展。</w:t>
      </w:r>
    </w:p>
    <w:p w:rsidR="009C387F" w:rsidRPr="00E82172" w:rsidRDefault="001C4863" w:rsidP="008224D3">
      <w:pPr>
        <w:spacing w:line="240" w:lineRule="auto"/>
        <w:ind w:firstLineChars="200" w:firstLine="640"/>
        <w:rPr>
          <w:rFonts w:ascii="Times New Roman" w:eastAsia="仿宋_GB2312" w:hAnsi="Times New Roman" w:cs="Times New Roman"/>
          <w:sz w:val="32"/>
          <w:szCs w:val="32"/>
        </w:rPr>
      </w:pPr>
      <w:r w:rsidRPr="00E82172">
        <w:rPr>
          <w:rFonts w:ascii="Times New Roman" w:eastAsia="仿宋_GB2312" w:hAnsi="Times New Roman" w:cs="Times New Roman"/>
          <w:sz w:val="32"/>
          <w:szCs w:val="32"/>
        </w:rPr>
        <w:t>（责任单位：省工业和信息化厅、省发展改革委）</w:t>
      </w:r>
    </w:p>
    <w:p w:rsidR="009C387F" w:rsidRPr="00E82172" w:rsidRDefault="00517BEF" w:rsidP="008224D3">
      <w:pPr>
        <w:spacing w:line="240" w:lineRule="auto"/>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8</w:t>
      </w:r>
      <w:r w:rsidR="001C4863" w:rsidRPr="00E82172">
        <w:rPr>
          <w:rFonts w:ascii="Times New Roman" w:eastAsia="仿宋_GB2312" w:hAnsi="Times New Roman" w:cs="Times New Roman" w:hint="eastAsia"/>
          <w:b/>
          <w:bCs/>
          <w:sz w:val="32"/>
          <w:szCs w:val="32"/>
        </w:rPr>
        <w:t xml:space="preserve">. </w:t>
      </w:r>
      <w:r w:rsidR="004C49DA">
        <w:rPr>
          <w:rFonts w:ascii="Times New Roman" w:eastAsia="仿宋_GB2312" w:hAnsi="Times New Roman" w:cs="Times New Roman" w:hint="eastAsia"/>
          <w:b/>
          <w:bCs/>
          <w:sz w:val="32"/>
          <w:szCs w:val="32"/>
        </w:rPr>
        <w:t>推动产业升级</w:t>
      </w:r>
    </w:p>
    <w:p w:rsidR="009C387F" w:rsidRPr="00E82172" w:rsidRDefault="004C49DA" w:rsidP="008224D3">
      <w:pPr>
        <w:spacing w:line="24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推广应用新装备、新技术，加快产品升级换代</w:t>
      </w:r>
      <w:r w:rsidR="00514D3B">
        <w:rPr>
          <w:rFonts w:ascii="Times New Roman" w:eastAsia="仿宋_GB2312" w:hAnsi="Times New Roman" w:cs="Times New Roman" w:hint="eastAsia"/>
          <w:sz w:val="32"/>
          <w:szCs w:val="32"/>
        </w:rPr>
        <w:t>，促进产品向高端化、多元化方向发展</w:t>
      </w:r>
      <w:r>
        <w:rPr>
          <w:rFonts w:ascii="Times New Roman" w:eastAsia="仿宋_GB2312" w:hAnsi="Times New Roman" w:cs="Times New Roman" w:hint="eastAsia"/>
          <w:sz w:val="32"/>
          <w:szCs w:val="32"/>
        </w:rPr>
        <w:t>。</w:t>
      </w:r>
      <w:r w:rsidR="001C4863" w:rsidRPr="00E82172">
        <w:rPr>
          <w:rFonts w:ascii="Times New Roman" w:eastAsia="仿宋_GB2312" w:hAnsi="Times New Roman" w:cs="Times New Roman" w:hint="eastAsia"/>
          <w:sz w:val="32"/>
          <w:szCs w:val="32"/>
        </w:rPr>
        <w:t>引导耐火材料企业对照</w:t>
      </w:r>
      <w:r w:rsidR="00D41079" w:rsidRPr="00E82172">
        <w:rPr>
          <w:rFonts w:ascii="Times New Roman" w:eastAsia="仿宋_GB2312" w:hAnsi="Times New Roman" w:cs="Times New Roman" w:hint="eastAsia"/>
          <w:sz w:val="32"/>
          <w:szCs w:val="32"/>
        </w:rPr>
        <w:t>工业和信息化部</w:t>
      </w:r>
      <w:r w:rsidR="001C4863" w:rsidRPr="00E82172">
        <w:rPr>
          <w:rFonts w:ascii="Times New Roman" w:eastAsia="仿宋_GB2312" w:hAnsi="Times New Roman" w:cs="Times New Roman" w:hint="eastAsia"/>
          <w:sz w:val="32"/>
          <w:szCs w:val="32"/>
        </w:rPr>
        <w:t>《耐火材料行业规范条件》</w:t>
      </w:r>
      <w:r>
        <w:rPr>
          <w:rFonts w:ascii="Times New Roman" w:eastAsia="仿宋_GB2312" w:hAnsi="Times New Roman" w:cs="Times New Roman" w:hint="eastAsia"/>
          <w:sz w:val="32"/>
          <w:szCs w:val="32"/>
        </w:rPr>
        <w:t>实施</w:t>
      </w:r>
      <w:r w:rsidR="001C4863" w:rsidRPr="00E82172">
        <w:rPr>
          <w:rFonts w:ascii="Times New Roman" w:eastAsia="仿宋_GB2312" w:hAnsi="Times New Roman" w:cs="Times New Roman" w:hint="eastAsia"/>
          <w:sz w:val="32"/>
          <w:szCs w:val="32"/>
        </w:rPr>
        <w:t>技术</w:t>
      </w:r>
      <w:r w:rsidR="001C4863" w:rsidRPr="0091013E">
        <w:rPr>
          <w:rFonts w:ascii="Times New Roman" w:eastAsia="仿宋_GB2312" w:hAnsi="Times New Roman" w:cs="Times New Roman" w:hint="eastAsia"/>
          <w:sz w:val="32"/>
          <w:szCs w:val="32"/>
        </w:rPr>
        <w:t>改造</w:t>
      </w:r>
      <w:r w:rsidRPr="0091013E">
        <w:rPr>
          <w:rFonts w:ascii="Times New Roman" w:eastAsia="仿宋_GB2312" w:hAnsi="Times New Roman" w:cs="Times New Roman" w:hint="eastAsia"/>
          <w:sz w:val="32"/>
          <w:szCs w:val="32"/>
        </w:rPr>
        <w:t>，提升</w:t>
      </w:r>
      <w:r w:rsidRPr="0091013E">
        <w:rPr>
          <w:rFonts w:ascii="Times New Roman" w:eastAsia="仿宋_GB2312" w:hAnsi="Times New Roman" w:cs="Times New Roman" w:hint="eastAsia"/>
          <w:sz w:val="32"/>
          <w:szCs w:val="32"/>
        </w:rPr>
        <w:lastRenderedPageBreak/>
        <w:t>行业发展水平</w:t>
      </w:r>
      <w:r w:rsidR="001C4863" w:rsidRPr="0091013E">
        <w:rPr>
          <w:rFonts w:ascii="Times New Roman" w:eastAsia="仿宋_GB2312" w:hAnsi="Times New Roman" w:cs="Times New Roman" w:hint="eastAsia"/>
          <w:sz w:val="32"/>
          <w:szCs w:val="32"/>
        </w:rPr>
        <w:t>。</w:t>
      </w:r>
      <w:r w:rsidR="001C4863" w:rsidRPr="00E82172">
        <w:rPr>
          <w:rFonts w:ascii="Times New Roman" w:eastAsia="仿宋_GB2312" w:hAnsi="Times New Roman" w:cs="Times New Roman"/>
          <w:sz w:val="32"/>
          <w:szCs w:val="32"/>
        </w:rPr>
        <w:t>鼓励企业应用全生命周期管理、产品解决方案等新模式，</w:t>
      </w:r>
      <w:r w:rsidR="001C4863" w:rsidRPr="00E82172">
        <w:rPr>
          <w:rFonts w:ascii="Times New Roman" w:eastAsia="仿宋_GB2312" w:hAnsi="Times New Roman" w:cs="Times New Roman" w:hint="eastAsia"/>
          <w:sz w:val="32"/>
          <w:szCs w:val="32"/>
        </w:rPr>
        <w:t>加快</w:t>
      </w:r>
      <w:r w:rsidR="001C4863" w:rsidRPr="00E82172">
        <w:rPr>
          <w:rFonts w:ascii="Times New Roman" w:eastAsia="仿宋_GB2312" w:hAnsi="Times New Roman" w:cs="Times New Roman"/>
          <w:sz w:val="32"/>
          <w:szCs w:val="32"/>
        </w:rPr>
        <w:t>推</w:t>
      </w:r>
      <w:r w:rsidR="001C4863" w:rsidRPr="00E82172">
        <w:rPr>
          <w:rFonts w:ascii="Times New Roman" w:eastAsia="仿宋_GB2312" w:hAnsi="Times New Roman" w:cs="Times New Roman" w:hint="eastAsia"/>
          <w:sz w:val="32"/>
          <w:szCs w:val="32"/>
        </w:rPr>
        <w:t>进</w:t>
      </w:r>
      <w:r w:rsidR="001C4863" w:rsidRPr="00E82172">
        <w:rPr>
          <w:rFonts w:ascii="Times New Roman" w:eastAsia="仿宋_GB2312" w:hAnsi="Times New Roman" w:cs="Times New Roman"/>
          <w:sz w:val="32"/>
          <w:szCs w:val="32"/>
        </w:rPr>
        <w:t>智能制造</w:t>
      </w:r>
      <w:r w:rsidR="001C4863" w:rsidRPr="00E82172">
        <w:rPr>
          <w:rFonts w:ascii="Times New Roman" w:eastAsia="仿宋_GB2312" w:hAnsi="Times New Roman" w:cs="Times New Roman" w:hint="eastAsia"/>
          <w:sz w:val="32"/>
          <w:szCs w:val="32"/>
        </w:rPr>
        <w:t>与工业互联网发展，进一步提升制造和服务</w:t>
      </w:r>
      <w:r w:rsidR="001C4863" w:rsidRPr="00E82172">
        <w:rPr>
          <w:rFonts w:ascii="Times New Roman" w:eastAsia="仿宋_GB2312" w:hAnsi="Times New Roman" w:cs="Times New Roman"/>
          <w:sz w:val="32"/>
          <w:szCs w:val="32"/>
        </w:rPr>
        <w:t>水平，增强企业竞争力。</w:t>
      </w: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9"/>
        <w:gridCol w:w="1520"/>
        <w:gridCol w:w="6108"/>
      </w:tblGrid>
      <w:tr w:rsidR="00804403" w:rsidRPr="00E82172" w:rsidTr="00377CAD">
        <w:trPr>
          <w:trHeight w:val="288"/>
          <w:jc w:val="center"/>
        </w:trPr>
        <w:tc>
          <w:tcPr>
            <w:tcW w:w="8817" w:type="dxa"/>
            <w:gridSpan w:val="3"/>
            <w:vAlign w:val="center"/>
          </w:tcPr>
          <w:p w:rsidR="00804403" w:rsidRPr="00E82172" w:rsidRDefault="00804403" w:rsidP="008224D3">
            <w:pPr>
              <w:widowControl/>
              <w:spacing w:line="240" w:lineRule="auto"/>
              <w:jc w:val="center"/>
              <w:rPr>
                <w:rFonts w:ascii="Times New Roman" w:eastAsia="黑体" w:hAnsi="Times New Roman" w:cs="Times New Roman"/>
                <w:kern w:val="0"/>
                <w:sz w:val="24"/>
                <w:szCs w:val="24"/>
              </w:rPr>
            </w:pPr>
            <w:r w:rsidRPr="00E82172">
              <w:rPr>
                <w:rFonts w:ascii="黑体" w:eastAsia="黑体" w:hAnsi="黑体" w:cs="黑体" w:hint="eastAsia"/>
                <w:sz w:val="28"/>
                <w:szCs w:val="28"/>
              </w:rPr>
              <w:t>专栏1 鼓励</w:t>
            </w:r>
            <w:r w:rsidR="00F465B5">
              <w:rPr>
                <w:rFonts w:ascii="黑体" w:eastAsia="黑体" w:hAnsi="黑体" w:cs="黑体" w:hint="eastAsia"/>
                <w:sz w:val="28"/>
                <w:szCs w:val="28"/>
              </w:rPr>
              <w:t>生产</w:t>
            </w:r>
            <w:r w:rsidRPr="00E82172">
              <w:rPr>
                <w:rFonts w:ascii="黑体" w:eastAsia="黑体" w:hAnsi="黑体" w:cs="黑体" w:hint="eastAsia"/>
                <w:sz w:val="28"/>
                <w:szCs w:val="28"/>
              </w:rPr>
              <w:t>的</w:t>
            </w:r>
            <w:r w:rsidR="009D74C7" w:rsidRPr="00E82172">
              <w:rPr>
                <w:rFonts w:ascii="黑体" w:eastAsia="黑体" w:hAnsi="黑体" w:cs="黑体" w:hint="eastAsia"/>
                <w:sz w:val="28"/>
                <w:szCs w:val="28"/>
              </w:rPr>
              <w:t>新产品、</w:t>
            </w:r>
            <w:r w:rsidR="00F465B5">
              <w:rPr>
                <w:rFonts w:ascii="黑体" w:eastAsia="黑体" w:hAnsi="黑体" w:cs="黑体" w:hint="eastAsia"/>
                <w:sz w:val="28"/>
                <w:szCs w:val="28"/>
              </w:rPr>
              <w:t>推广应用的</w:t>
            </w:r>
            <w:r w:rsidR="009D74C7" w:rsidRPr="00E82172">
              <w:rPr>
                <w:rFonts w:ascii="黑体" w:eastAsia="黑体" w:hAnsi="黑体" w:cs="黑体" w:hint="eastAsia"/>
                <w:sz w:val="28"/>
                <w:szCs w:val="28"/>
              </w:rPr>
              <w:t>新</w:t>
            </w:r>
            <w:r w:rsidRPr="00E82172">
              <w:rPr>
                <w:rFonts w:ascii="黑体" w:eastAsia="黑体" w:hAnsi="黑体" w:cs="黑体" w:hint="eastAsia"/>
                <w:sz w:val="28"/>
                <w:szCs w:val="28"/>
              </w:rPr>
              <w:t>装备和</w:t>
            </w:r>
            <w:r w:rsidR="009D74C7" w:rsidRPr="00E82172">
              <w:rPr>
                <w:rFonts w:ascii="黑体" w:eastAsia="黑体" w:hAnsi="黑体" w:cs="黑体" w:hint="eastAsia"/>
                <w:sz w:val="28"/>
                <w:szCs w:val="28"/>
              </w:rPr>
              <w:t>新</w:t>
            </w:r>
            <w:r w:rsidRPr="00E82172">
              <w:rPr>
                <w:rFonts w:ascii="黑体" w:eastAsia="黑体" w:hAnsi="黑体" w:cs="黑体" w:hint="eastAsia"/>
                <w:sz w:val="28"/>
                <w:szCs w:val="28"/>
              </w:rPr>
              <w:t>技术</w:t>
            </w:r>
          </w:p>
        </w:tc>
      </w:tr>
      <w:tr w:rsidR="00804403" w:rsidRPr="00E82172" w:rsidTr="00377CAD">
        <w:trPr>
          <w:trHeight w:val="288"/>
          <w:jc w:val="center"/>
        </w:trPr>
        <w:tc>
          <w:tcPr>
            <w:tcW w:w="1189" w:type="dxa"/>
            <w:vMerge w:val="restart"/>
            <w:vAlign w:val="center"/>
          </w:tcPr>
          <w:p w:rsidR="00804403" w:rsidRPr="00E82172" w:rsidRDefault="00804403" w:rsidP="008224D3">
            <w:pPr>
              <w:widowControl/>
              <w:spacing w:line="240" w:lineRule="auto"/>
              <w:jc w:val="center"/>
              <w:rPr>
                <w:rFonts w:ascii="Times New Roman" w:hAnsi="Times New Roman" w:cs="Times New Roman"/>
                <w:kern w:val="0"/>
                <w:sz w:val="24"/>
                <w:szCs w:val="24"/>
              </w:rPr>
            </w:pPr>
            <w:r w:rsidRPr="00E82172">
              <w:rPr>
                <w:rFonts w:ascii="Times New Roman" w:hAnsi="宋体" w:cs="Times New Roman"/>
                <w:kern w:val="0"/>
                <w:sz w:val="24"/>
                <w:szCs w:val="24"/>
              </w:rPr>
              <w:t>新产品</w:t>
            </w:r>
          </w:p>
        </w:tc>
        <w:tc>
          <w:tcPr>
            <w:tcW w:w="1520" w:type="dxa"/>
            <w:vMerge w:val="restart"/>
            <w:vAlign w:val="center"/>
          </w:tcPr>
          <w:p w:rsidR="00804403" w:rsidRPr="00E82172" w:rsidRDefault="00804403" w:rsidP="008224D3">
            <w:pPr>
              <w:spacing w:line="240" w:lineRule="auto"/>
              <w:jc w:val="center"/>
              <w:rPr>
                <w:rFonts w:ascii="Times New Roman" w:hAnsi="Times New Roman" w:cs="Times New Roman"/>
                <w:sz w:val="24"/>
                <w:szCs w:val="24"/>
              </w:rPr>
            </w:pPr>
            <w:r w:rsidRPr="00E82172">
              <w:rPr>
                <w:rFonts w:ascii="Times New Roman" w:cs="Times New Roman"/>
                <w:sz w:val="24"/>
                <w:szCs w:val="24"/>
              </w:rPr>
              <w:t>原料</w:t>
            </w:r>
          </w:p>
        </w:tc>
        <w:tc>
          <w:tcPr>
            <w:tcW w:w="6108" w:type="dxa"/>
            <w:vAlign w:val="center"/>
          </w:tcPr>
          <w:p w:rsidR="00804403" w:rsidRPr="00E82172" w:rsidRDefault="00804403" w:rsidP="008224D3">
            <w:pPr>
              <w:spacing w:line="240" w:lineRule="auto"/>
              <w:rPr>
                <w:rFonts w:ascii="Times New Roman" w:hAnsi="Times New Roman" w:cs="Times New Roman"/>
                <w:sz w:val="24"/>
                <w:szCs w:val="24"/>
              </w:rPr>
            </w:pPr>
            <w:r w:rsidRPr="00E82172">
              <w:rPr>
                <w:rFonts w:ascii="Times New Roman" w:cs="Times New Roman"/>
                <w:sz w:val="24"/>
                <w:szCs w:val="24"/>
              </w:rPr>
              <w:t>镁铝、镁钙、镁锆、镁铁、镁硅、</w:t>
            </w:r>
            <w:proofErr w:type="gramStart"/>
            <w:r w:rsidRPr="00E82172">
              <w:rPr>
                <w:rFonts w:ascii="Times New Roman" w:cs="Times New Roman"/>
                <w:sz w:val="24"/>
                <w:szCs w:val="24"/>
              </w:rPr>
              <w:t>镁铝铁系等</w:t>
            </w:r>
            <w:proofErr w:type="gramEnd"/>
            <w:r w:rsidRPr="00E82172">
              <w:rPr>
                <w:rFonts w:ascii="Times New Roman" w:cs="Times New Roman"/>
                <w:sz w:val="24"/>
                <w:szCs w:val="24"/>
              </w:rPr>
              <w:t>合成原料</w:t>
            </w:r>
          </w:p>
        </w:tc>
      </w:tr>
      <w:tr w:rsidR="00804403" w:rsidRPr="00E82172" w:rsidTr="00377CAD">
        <w:trPr>
          <w:trHeight w:val="288"/>
          <w:jc w:val="center"/>
        </w:trPr>
        <w:tc>
          <w:tcPr>
            <w:tcW w:w="1189" w:type="dxa"/>
            <w:vMerge/>
            <w:vAlign w:val="center"/>
          </w:tcPr>
          <w:p w:rsidR="00804403" w:rsidRPr="00E82172" w:rsidRDefault="00804403" w:rsidP="008224D3">
            <w:pPr>
              <w:widowControl/>
              <w:spacing w:line="240" w:lineRule="auto"/>
              <w:jc w:val="center"/>
              <w:rPr>
                <w:rFonts w:ascii="Times New Roman" w:hAnsi="Times New Roman" w:cs="Times New Roman"/>
                <w:kern w:val="0"/>
                <w:sz w:val="24"/>
                <w:szCs w:val="24"/>
              </w:rPr>
            </w:pPr>
          </w:p>
        </w:tc>
        <w:tc>
          <w:tcPr>
            <w:tcW w:w="1520" w:type="dxa"/>
            <w:vMerge/>
            <w:vAlign w:val="center"/>
          </w:tcPr>
          <w:p w:rsidR="00804403" w:rsidRPr="00E82172" w:rsidRDefault="00804403" w:rsidP="008224D3">
            <w:pPr>
              <w:widowControl/>
              <w:spacing w:line="240" w:lineRule="auto"/>
              <w:jc w:val="left"/>
              <w:rPr>
                <w:rFonts w:ascii="Times New Roman" w:hAnsi="Times New Roman" w:cs="Times New Roman"/>
                <w:kern w:val="0"/>
                <w:sz w:val="24"/>
                <w:szCs w:val="24"/>
              </w:rPr>
            </w:pPr>
          </w:p>
        </w:tc>
        <w:tc>
          <w:tcPr>
            <w:tcW w:w="6108" w:type="dxa"/>
            <w:vAlign w:val="center"/>
          </w:tcPr>
          <w:p w:rsidR="00804403" w:rsidRPr="00E82172" w:rsidRDefault="00804403" w:rsidP="008224D3">
            <w:pPr>
              <w:widowControl/>
              <w:spacing w:line="240" w:lineRule="auto"/>
              <w:jc w:val="left"/>
              <w:rPr>
                <w:rFonts w:ascii="Times New Roman" w:hAnsi="Times New Roman" w:cs="Times New Roman"/>
                <w:kern w:val="0"/>
                <w:sz w:val="24"/>
                <w:szCs w:val="24"/>
              </w:rPr>
            </w:pPr>
            <w:r w:rsidRPr="00E82172">
              <w:rPr>
                <w:rFonts w:ascii="Times New Roman" w:cs="Times New Roman"/>
                <w:sz w:val="24"/>
                <w:szCs w:val="24"/>
              </w:rPr>
              <w:t>体积密度</w:t>
            </w:r>
            <w:r w:rsidRPr="00E82172">
              <w:rPr>
                <w:rFonts w:ascii="Times New Roman" w:cs="Times New Roman" w:hint="eastAsia"/>
                <w:sz w:val="24"/>
                <w:szCs w:val="24"/>
              </w:rPr>
              <w:t>≥</w:t>
            </w:r>
            <w:r w:rsidRPr="00E82172">
              <w:rPr>
                <w:rFonts w:ascii="Times New Roman" w:hAnsi="Times New Roman" w:cs="Times New Roman"/>
                <w:sz w:val="24"/>
                <w:szCs w:val="24"/>
              </w:rPr>
              <w:t>3.4g/cm</w:t>
            </w:r>
            <w:r w:rsidRPr="00E82172">
              <w:rPr>
                <w:rFonts w:ascii="Times New Roman" w:hAnsi="Times New Roman" w:cs="Times New Roman"/>
                <w:sz w:val="24"/>
                <w:szCs w:val="24"/>
                <w:vertAlign w:val="superscript"/>
              </w:rPr>
              <w:t>3</w:t>
            </w:r>
            <w:r w:rsidRPr="00E82172">
              <w:rPr>
                <w:rFonts w:ascii="Times New Roman" w:cs="Times New Roman"/>
                <w:sz w:val="24"/>
                <w:szCs w:val="24"/>
              </w:rPr>
              <w:t>高纯镁砂</w:t>
            </w:r>
          </w:p>
        </w:tc>
      </w:tr>
      <w:tr w:rsidR="00804403" w:rsidRPr="00E82172" w:rsidTr="00377CAD">
        <w:trPr>
          <w:trHeight w:val="288"/>
          <w:jc w:val="center"/>
        </w:trPr>
        <w:tc>
          <w:tcPr>
            <w:tcW w:w="1189" w:type="dxa"/>
            <w:vMerge/>
            <w:vAlign w:val="center"/>
          </w:tcPr>
          <w:p w:rsidR="00804403" w:rsidRPr="00E82172" w:rsidRDefault="00804403" w:rsidP="008224D3">
            <w:pPr>
              <w:widowControl/>
              <w:spacing w:line="240" w:lineRule="auto"/>
              <w:jc w:val="center"/>
              <w:rPr>
                <w:rFonts w:ascii="Times New Roman" w:hAnsi="Times New Roman" w:cs="Times New Roman"/>
                <w:kern w:val="0"/>
                <w:sz w:val="24"/>
                <w:szCs w:val="24"/>
              </w:rPr>
            </w:pPr>
          </w:p>
        </w:tc>
        <w:tc>
          <w:tcPr>
            <w:tcW w:w="1520" w:type="dxa"/>
            <w:vMerge w:val="restart"/>
            <w:vAlign w:val="center"/>
          </w:tcPr>
          <w:p w:rsidR="00804403" w:rsidRPr="00E82172" w:rsidRDefault="00804403" w:rsidP="008224D3">
            <w:pPr>
              <w:spacing w:line="240" w:lineRule="auto"/>
              <w:jc w:val="center"/>
              <w:rPr>
                <w:rFonts w:ascii="Times New Roman" w:hAnsi="Times New Roman" w:cs="Times New Roman"/>
                <w:sz w:val="24"/>
                <w:szCs w:val="24"/>
              </w:rPr>
            </w:pPr>
            <w:r w:rsidRPr="00E82172">
              <w:rPr>
                <w:rFonts w:ascii="Times New Roman" w:cs="Times New Roman"/>
                <w:sz w:val="24"/>
                <w:szCs w:val="24"/>
              </w:rPr>
              <w:t>耐火材料</w:t>
            </w:r>
          </w:p>
        </w:tc>
        <w:tc>
          <w:tcPr>
            <w:tcW w:w="6108" w:type="dxa"/>
            <w:vAlign w:val="center"/>
          </w:tcPr>
          <w:p w:rsidR="00804403" w:rsidRPr="00E82172" w:rsidRDefault="00804403" w:rsidP="008224D3">
            <w:pPr>
              <w:spacing w:line="240" w:lineRule="auto"/>
              <w:rPr>
                <w:rFonts w:ascii="Times New Roman" w:hAnsi="Times New Roman" w:cs="Times New Roman"/>
                <w:sz w:val="24"/>
                <w:szCs w:val="24"/>
              </w:rPr>
            </w:pPr>
            <w:r w:rsidRPr="00E82172">
              <w:rPr>
                <w:rFonts w:ascii="Times New Roman" w:cs="Times New Roman"/>
                <w:sz w:val="24"/>
                <w:szCs w:val="24"/>
              </w:rPr>
              <w:t>氧化镁和非氧化物系复合耐火材料</w:t>
            </w:r>
          </w:p>
        </w:tc>
      </w:tr>
      <w:tr w:rsidR="00804403" w:rsidRPr="00E82172" w:rsidTr="00377CAD">
        <w:trPr>
          <w:trHeight w:val="288"/>
          <w:jc w:val="center"/>
        </w:trPr>
        <w:tc>
          <w:tcPr>
            <w:tcW w:w="1189" w:type="dxa"/>
            <w:vMerge/>
            <w:vAlign w:val="center"/>
          </w:tcPr>
          <w:p w:rsidR="00804403" w:rsidRPr="00E82172" w:rsidRDefault="00804403" w:rsidP="008224D3">
            <w:pPr>
              <w:widowControl/>
              <w:spacing w:line="240" w:lineRule="auto"/>
              <w:jc w:val="center"/>
              <w:rPr>
                <w:rFonts w:ascii="Times New Roman" w:hAnsi="Times New Roman" w:cs="Times New Roman"/>
                <w:kern w:val="0"/>
                <w:sz w:val="24"/>
                <w:szCs w:val="24"/>
              </w:rPr>
            </w:pPr>
          </w:p>
        </w:tc>
        <w:tc>
          <w:tcPr>
            <w:tcW w:w="1520" w:type="dxa"/>
            <w:vMerge/>
            <w:vAlign w:val="center"/>
          </w:tcPr>
          <w:p w:rsidR="00804403" w:rsidRPr="00E82172" w:rsidRDefault="00804403" w:rsidP="008224D3">
            <w:pPr>
              <w:widowControl/>
              <w:spacing w:line="240" w:lineRule="auto"/>
              <w:jc w:val="left"/>
              <w:rPr>
                <w:rFonts w:ascii="Times New Roman" w:hAnsi="Times New Roman" w:cs="Times New Roman"/>
                <w:kern w:val="0"/>
                <w:sz w:val="24"/>
                <w:szCs w:val="24"/>
              </w:rPr>
            </w:pPr>
          </w:p>
        </w:tc>
        <w:tc>
          <w:tcPr>
            <w:tcW w:w="6108" w:type="dxa"/>
            <w:vAlign w:val="center"/>
          </w:tcPr>
          <w:p w:rsidR="00804403" w:rsidRPr="00E82172" w:rsidRDefault="00804403" w:rsidP="008224D3">
            <w:pPr>
              <w:widowControl/>
              <w:spacing w:line="240" w:lineRule="auto"/>
              <w:jc w:val="left"/>
              <w:rPr>
                <w:rFonts w:ascii="Times New Roman" w:hAnsi="Times New Roman" w:cs="Times New Roman"/>
                <w:kern w:val="0"/>
                <w:sz w:val="24"/>
                <w:szCs w:val="24"/>
              </w:rPr>
            </w:pPr>
            <w:r w:rsidRPr="00E82172">
              <w:rPr>
                <w:rFonts w:ascii="Times New Roman" w:cs="Times New Roman"/>
                <w:sz w:val="24"/>
                <w:szCs w:val="24"/>
              </w:rPr>
              <w:t>含铬材料的替代制品</w:t>
            </w:r>
          </w:p>
        </w:tc>
      </w:tr>
      <w:tr w:rsidR="00804403" w:rsidRPr="00E82172" w:rsidTr="00377CAD">
        <w:trPr>
          <w:trHeight w:val="288"/>
          <w:jc w:val="center"/>
        </w:trPr>
        <w:tc>
          <w:tcPr>
            <w:tcW w:w="1189" w:type="dxa"/>
            <w:vMerge/>
            <w:vAlign w:val="center"/>
          </w:tcPr>
          <w:p w:rsidR="00804403" w:rsidRPr="00E82172" w:rsidRDefault="00804403" w:rsidP="008224D3">
            <w:pPr>
              <w:widowControl/>
              <w:spacing w:line="240" w:lineRule="auto"/>
              <w:jc w:val="center"/>
              <w:rPr>
                <w:rFonts w:ascii="Times New Roman" w:hAnsi="Times New Roman" w:cs="Times New Roman"/>
                <w:kern w:val="0"/>
                <w:sz w:val="24"/>
                <w:szCs w:val="24"/>
              </w:rPr>
            </w:pPr>
          </w:p>
        </w:tc>
        <w:tc>
          <w:tcPr>
            <w:tcW w:w="1520" w:type="dxa"/>
            <w:vMerge/>
            <w:vAlign w:val="center"/>
          </w:tcPr>
          <w:p w:rsidR="00804403" w:rsidRPr="00E82172" w:rsidRDefault="00804403" w:rsidP="008224D3">
            <w:pPr>
              <w:widowControl/>
              <w:spacing w:line="240" w:lineRule="auto"/>
              <w:jc w:val="left"/>
              <w:rPr>
                <w:rFonts w:ascii="Times New Roman" w:hAnsi="Times New Roman" w:cs="Times New Roman"/>
                <w:kern w:val="0"/>
                <w:sz w:val="24"/>
                <w:szCs w:val="24"/>
              </w:rPr>
            </w:pPr>
          </w:p>
        </w:tc>
        <w:tc>
          <w:tcPr>
            <w:tcW w:w="6108" w:type="dxa"/>
            <w:vAlign w:val="center"/>
          </w:tcPr>
          <w:p w:rsidR="00804403" w:rsidRPr="00E82172" w:rsidRDefault="00804403" w:rsidP="008224D3">
            <w:pPr>
              <w:widowControl/>
              <w:spacing w:line="240" w:lineRule="auto"/>
              <w:jc w:val="left"/>
              <w:rPr>
                <w:rFonts w:ascii="Times New Roman" w:hAnsi="Times New Roman" w:cs="Times New Roman"/>
                <w:kern w:val="0"/>
                <w:sz w:val="24"/>
                <w:szCs w:val="24"/>
              </w:rPr>
            </w:pPr>
            <w:r w:rsidRPr="00E82172">
              <w:rPr>
                <w:rFonts w:ascii="Times New Roman" w:cs="Times New Roman"/>
                <w:sz w:val="24"/>
                <w:szCs w:val="24"/>
              </w:rPr>
              <w:t>无碳、低碳镁质不烧耐火制品</w:t>
            </w:r>
          </w:p>
        </w:tc>
      </w:tr>
      <w:tr w:rsidR="00804403" w:rsidRPr="00E82172" w:rsidTr="00377CAD">
        <w:trPr>
          <w:trHeight w:val="288"/>
          <w:jc w:val="center"/>
        </w:trPr>
        <w:tc>
          <w:tcPr>
            <w:tcW w:w="1189" w:type="dxa"/>
            <w:vMerge/>
            <w:vAlign w:val="center"/>
          </w:tcPr>
          <w:p w:rsidR="00804403" w:rsidRPr="00E82172" w:rsidRDefault="00804403" w:rsidP="008224D3">
            <w:pPr>
              <w:widowControl/>
              <w:spacing w:line="240" w:lineRule="auto"/>
              <w:jc w:val="center"/>
              <w:rPr>
                <w:rFonts w:ascii="Times New Roman" w:hAnsi="Times New Roman" w:cs="Times New Roman"/>
                <w:kern w:val="0"/>
                <w:sz w:val="24"/>
                <w:szCs w:val="24"/>
              </w:rPr>
            </w:pPr>
          </w:p>
        </w:tc>
        <w:tc>
          <w:tcPr>
            <w:tcW w:w="1520" w:type="dxa"/>
            <w:vMerge/>
            <w:vAlign w:val="center"/>
          </w:tcPr>
          <w:p w:rsidR="00804403" w:rsidRPr="00E82172" w:rsidRDefault="00804403" w:rsidP="008224D3">
            <w:pPr>
              <w:widowControl/>
              <w:spacing w:line="240" w:lineRule="auto"/>
              <w:jc w:val="left"/>
              <w:rPr>
                <w:rFonts w:ascii="Times New Roman" w:hAnsi="Times New Roman" w:cs="Times New Roman"/>
                <w:kern w:val="0"/>
                <w:sz w:val="24"/>
                <w:szCs w:val="24"/>
              </w:rPr>
            </w:pPr>
          </w:p>
        </w:tc>
        <w:tc>
          <w:tcPr>
            <w:tcW w:w="6108" w:type="dxa"/>
            <w:vAlign w:val="center"/>
          </w:tcPr>
          <w:p w:rsidR="00804403" w:rsidRPr="00E82172" w:rsidRDefault="00804403" w:rsidP="008224D3">
            <w:pPr>
              <w:widowControl/>
              <w:spacing w:line="240" w:lineRule="auto"/>
              <w:jc w:val="left"/>
              <w:rPr>
                <w:rFonts w:ascii="Times New Roman" w:hAnsi="Times New Roman" w:cs="Times New Roman"/>
                <w:kern w:val="0"/>
                <w:sz w:val="24"/>
                <w:szCs w:val="24"/>
              </w:rPr>
            </w:pPr>
            <w:r w:rsidRPr="00E82172">
              <w:rPr>
                <w:rFonts w:ascii="Times New Roman" w:cs="Times New Roman"/>
                <w:sz w:val="24"/>
                <w:szCs w:val="24"/>
              </w:rPr>
              <w:t>镁质不定形耐火材料</w:t>
            </w:r>
          </w:p>
        </w:tc>
      </w:tr>
      <w:tr w:rsidR="00804403" w:rsidRPr="00E82172" w:rsidTr="00377CAD">
        <w:trPr>
          <w:trHeight w:val="288"/>
          <w:jc w:val="center"/>
        </w:trPr>
        <w:tc>
          <w:tcPr>
            <w:tcW w:w="1189" w:type="dxa"/>
            <w:vMerge/>
            <w:vAlign w:val="center"/>
          </w:tcPr>
          <w:p w:rsidR="00804403" w:rsidRPr="00E82172" w:rsidRDefault="00804403" w:rsidP="008224D3">
            <w:pPr>
              <w:widowControl/>
              <w:spacing w:line="240" w:lineRule="auto"/>
              <w:jc w:val="center"/>
              <w:rPr>
                <w:rFonts w:ascii="Times New Roman" w:hAnsi="Times New Roman" w:cs="Times New Roman"/>
                <w:kern w:val="0"/>
                <w:sz w:val="24"/>
                <w:szCs w:val="24"/>
              </w:rPr>
            </w:pPr>
          </w:p>
        </w:tc>
        <w:tc>
          <w:tcPr>
            <w:tcW w:w="1520" w:type="dxa"/>
            <w:vMerge/>
            <w:vAlign w:val="center"/>
          </w:tcPr>
          <w:p w:rsidR="00804403" w:rsidRPr="00E82172" w:rsidRDefault="00804403" w:rsidP="008224D3">
            <w:pPr>
              <w:widowControl/>
              <w:spacing w:line="240" w:lineRule="auto"/>
              <w:jc w:val="left"/>
              <w:rPr>
                <w:rFonts w:ascii="Times New Roman" w:hAnsi="Times New Roman" w:cs="Times New Roman"/>
                <w:kern w:val="0"/>
                <w:sz w:val="24"/>
                <w:szCs w:val="24"/>
              </w:rPr>
            </w:pPr>
          </w:p>
        </w:tc>
        <w:tc>
          <w:tcPr>
            <w:tcW w:w="6108" w:type="dxa"/>
            <w:vAlign w:val="center"/>
          </w:tcPr>
          <w:p w:rsidR="00804403" w:rsidRPr="00E82172" w:rsidRDefault="00804403" w:rsidP="008224D3">
            <w:pPr>
              <w:widowControl/>
              <w:spacing w:line="240" w:lineRule="auto"/>
              <w:jc w:val="left"/>
              <w:rPr>
                <w:rFonts w:ascii="Times New Roman" w:hAnsi="Times New Roman" w:cs="Times New Roman"/>
                <w:kern w:val="0"/>
                <w:sz w:val="24"/>
                <w:szCs w:val="24"/>
              </w:rPr>
            </w:pPr>
            <w:r w:rsidRPr="00E82172">
              <w:rPr>
                <w:rFonts w:ascii="Times New Roman" w:cs="Times New Roman"/>
                <w:sz w:val="24"/>
                <w:szCs w:val="24"/>
              </w:rPr>
              <w:t>冶金连铸用镁质功能材料</w:t>
            </w:r>
          </w:p>
        </w:tc>
      </w:tr>
      <w:tr w:rsidR="00804403" w:rsidRPr="00E82172" w:rsidTr="00377CAD">
        <w:trPr>
          <w:trHeight w:val="288"/>
          <w:jc w:val="center"/>
        </w:trPr>
        <w:tc>
          <w:tcPr>
            <w:tcW w:w="1189" w:type="dxa"/>
            <w:vMerge/>
            <w:vAlign w:val="center"/>
          </w:tcPr>
          <w:p w:rsidR="00804403" w:rsidRPr="00E82172" w:rsidRDefault="00804403" w:rsidP="008224D3">
            <w:pPr>
              <w:widowControl/>
              <w:spacing w:line="240" w:lineRule="auto"/>
              <w:jc w:val="center"/>
              <w:rPr>
                <w:rFonts w:ascii="Times New Roman" w:hAnsi="Times New Roman" w:cs="Times New Roman"/>
                <w:kern w:val="0"/>
                <w:sz w:val="24"/>
                <w:szCs w:val="24"/>
              </w:rPr>
            </w:pPr>
          </w:p>
        </w:tc>
        <w:tc>
          <w:tcPr>
            <w:tcW w:w="1520" w:type="dxa"/>
            <w:vMerge/>
            <w:vAlign w:val="center"/>
          </w:tcPr>
          <w:p w:rsidR="00804403" w:rsidRPr="00E82172" w:rsidRDefault="00804403" w:rsidP="008224D3">
            <w:pPr>
              <w:widowControl/>
              <w:spacing w:line="240" w:lineRule="auto"/>
              <w:jc w:val="left"/>
              <w:rPr>
                <w:rFonts w:ascii="Times New Roman" w:hAnsi="Times New Roman" w:cs="Times New Roman"/>
                <w:kern w:val="0"/>
                <w:sz w:val="24"/>
                <w:szCs w:val="24"/>
              </w:rPr>
            </w:pPr>
          </w:p>
        </w:tc>
        <w:tc>
          <w:tcPr>
            <w:tcW w:w="6108" w:type="dxa"/>
            <w:vAlign w:val="center"/>
          </w:tcPr>
          <w:p w:rsidR="00804403" w:rsidRPr="00E82172" w:rsidRDefault="00804403" w:rsidP="008224D3">
            <w:pPr>
              <w:widowControl/>
              <w:spacing w:line="240" w:lineRule="auto"/>
              <w:jc w:val="left"/>
              <w:rPr>
                <w:rFonts w:ascii="Times New Roman" w:hAnsi="Times New Roman" w:cs="Times New Roman"/>
                <w:kern w:val="0"/>
                <w:sz w:val="24"/>
                <w:szCs w:val="24"/>
              </w:rPr>
            </w:pPr>
            <w:r w:rsidRPr="00E82172">
              <w:rPr>
                <w:rFonts w:ascii="Times New Roman" w:cs="Times New Roman"/>
                <w:sz w:val="24"/>
                <w:szCs w:val="24"/>
              </w:rPr>
              <w:t>镁质轻质材料</w:t>
            </w:r>
          </w:p>
        </w:tc>
      </w:tr>
      <w:tr w:rsidR="00804403" w:rsidRPr="00E82172" w:rsidTr="00377CAD">
        <w:trPr>
          <w:trHeight w:val="288"/>
          <w:jc w:val="center"/>
        </w:trPr>
        <w:tc>
          <w:tcPr>
            <w:tcW w:w="1189" w:type="dxa"/>
            <w:vMerge/>
            <w:vAlign w:val="center"/>
          </w:tcPr>
          <w:p w:rsidR="00804403" w:rsidRPr="00E82172" w:rsidRDefault="00804403" w:rsidP="008224D3">
            <w:pPr>
              <w:widowControl/>
              <w:spacing w:line="240" w:lineRule="auto"/>
              <w:jc w:val="center"/>
              <w:rPr>
                <w:rFonts w:ascii="Times New Roman" w:hAnsi="Times New Roman" w:cs="Times New Roman"/>
                <w:kern w:val="0"/>
                <w:sz w:val="24"/>
                <w:szCs w:val="24"/>
              </w:rPr>
            </w:pPr>
          </w:p>
        </w:tc>
        <w:tc>
          <w:tcPr>
            <w:tcW w:w="1520" w:type="dxa"/>
            <w:vMerge/>
            <w:vAlign w:val="center"/>
          </w:tcPr>
          <w:p w:rsidR="00804403" w:rsidRPr="00E82172" w:rsidRDefault="00804403" w:rsidP="008224D3">
            <w:pPr>
              <w:widowControl/>
              <w:spacing w:line="240" w:lineRule="auto"/>
              <w:jc w:val="left"/>
              <w:rPr>
                <w:rFonts w:ascii="Times New Roman" w:hAnsi="Times New Roman" w:cs="Times New Roman"/>
                <w:kern w:val="0"/>
                <w:sz w:val="24"/>
                <w:szCs w:val="24"/>
              </w:rPr>
            </w:pPr>
          </w:p>
        </w:tc>
        <w:tc>
          <w:tcPr>
            <w:tcW w:w="6108" w:type="dxa"/>
            <w:vAlign w:val="center"/>
          </w:tcPr>
          <w:p w:rsidR="00804403" w:rsidRPr="00E82172" w:rsidRDefault="00804403" w:rsidP="008224D3">
            <w:pPr>
              <w:widowControl/>
              <w:spacing w:line="240" w:lineRule="auto"/>
              <w:jc w:val="left"/>
              <w:rPr>
                <w:rFonts w:ascii="Times New Roman" w:hAnsi="Times New Roman" w:cs="Times New Roman"/>
                <w:kern w:val="0"/>
                <w:sz w:val="24"/>
                <w:szCs w:val="24"/>
              </w:rPr>
            </w:pPr>
            <w:r w:rsidRPr="00E82172">
              <w:rPr>
                <w:rFonts w:ascii="Times New Roman" w:cs="Times New Roman"/>
                <w:sz w:val="24"/>
                <w:szCs w:val="24"/>
              </w:rPr>
              <w:t>镁质蓄热材料</w:t>
            </w:r>
          </w:p>
        </w:tc>
      </w:tr>
      <w:tr w:rsidR="00804403" w:rsidRPr="00E82172" w:rsidTr="00377CAD">
        <w:trPr>
          <w:trHeight w:val="288"/>
          <w:jc w:val="center"/>
        </w:trPr>
        <w:tc>
          <w:tcPr>
            <w:tcW w:w="1189" w:type="dxa"/>
            <w:vMerge/>
            <w:vAlign w:val="center"/>
          </w:tcPr>
          <w:p w:rsidR="00804403" w:rsidRPr="00E82172" w:rsidRDefault="00804403" w:rsidP="008224D3">
            <w:pPr>
              <w:widowControl/>
              <w:spacing w:line="240" w:lineRule="auto"/>
              <w:jc w:val="center"/>
              <w:rPr>
                <w:rFonts w:ascii="Times New Roman" w:hAnsi="Times New Roman" w:cs="Times New Roman"/>
                <w:kern w:val="0"/>
                <w:sz w:val="24"/>
                <w:szCs w:val="24"/>
              </w:rPr>
            </w:pPr>
          </w:p>
        </w:tc>
        <w:tc>
          <w:tcPr>
            <w:tcW w:w="1520" w:type="dxa"/>
            <w:vMerge/>
            <w:vAlign w:val="center"/>
          </w:tcPr>
          <w:p w:rsidR="00804403" w:rsidRPr="00E82172" w:rsidRDefault="00804403" w:rsidP="008224D3">
            <w:pPr>
              <w:widowControl/>
              <w:spacing w:line="240" w:lineRule="auto"/>
              <w:jc w:val="left"/>
              <w:rPr>
                <w:rFonts w:ascii="Times New Roman" w:hAnsi="Times New Roman" w:cs="Times New Roman"/>
                <w:kern w:val="0"/>
                <w:sz w:val="24"/>
                <w:szCs w:val="24"/>
              </w:rPr>
            </w:pPr>
          </w:p>
        </w:tc>
        <w:tc>
          <w:tcPr>
            <w:tcW w:w="6108" w:type="dxa"/>
            <w:vAlign w:val="center"/>
          </w:tcPr>
          <w:p w:rsidR="00804403" w:rsidRPr="00E82172" w:rsidRDefault="00804403" w:rsidP="008224D3">
            <w:pPr>
              <w:widowControl/>
              <w:spacing w:line="240" w:lineRule="auto"/>
              <w:jc w:val="left"/>
              <w:rPr>
                <w:rFonts w:ascii="Times New Roman" w:hAnsi="Times New Roman" w:cs="Times New Roman"/>
                <w:kern w:val="0"/>
                <w:sz w:val="24"/>
                <w:szCs w:val="24"/>
              </w:rPr>
            </w:pPr>
            <w:r w:rsidRPr="00E82172">
              <w:rPr>
                <w:rFonts w:ascii="Times New Roman" w:cs="Times New Roman"/>
                <w:sz w:val="24"/>
                <w:szCs w:val="24"/>
              </w:rPr>
              <w:t>水泥窑、</w:t>
            </w:r>
            <w:proofErr w:type="gramStart"/>
            <w:r w:rsidRPr="00E82172">
              <w:rPr>
                <w:rFonts w:ascii="Times New Roman" w:cs="Times New Roman"/>
                <w:sz w:val="24"/>
                <w:szCs w:val="24"/>
              </w:rPr>
              <w:t>玻璃窑用高</w:t>
            </w:r>
            <w:proofErr w:type="gramEnd"/>
            <w:r w:rsidRPr="00E82172">
              <w:rPr>
                <w:rFonts w:ascii="Times New Roman" w:cs="Times New Roman"/>
                <w:sz w:val="24"/>
                <w:szCs w:val="24"/>
              </w:rPr>
              <w:t>抗侵蚀镁质耐火材料</w:t>
            </w:r>
          </w:p>
        </w:tc>
      </w:tr>
      <w:tr w:rsidR="00804403" w:rsidRPr="00E82172" w:rsidTr="000F5289">
        <w:trPr>
          <w:trHeight w:val="647"/>
          <w:jc w:val="center"/>
        </w:trPr>
        <w:tc>
          <w:tcPr>
            <w:tcW w:w="1189" w:type="dxa"/>
            <w:vMerge/>
            <w:vAlign w:val="center"/>
          </w:tcPr>
          <w:p w:rsidR="00804403" w:rsidRPr="00E82172" w:rsidRDefault="00804403" w:rsidP="008224D3">
            <w:pPr>
              <w:widowControl/>
              <w:spacing w:line="240" w:lineRule="auto"/>
              <w:jc w:val="center"/>
              <w:rPr>
                <w:rFonts w:ascii="Times New Roman" w:hAnsi="Times New Roman" w:cs="Times New Roman"/>
                <w:kern w:val="0"/>
                <w:sz w:val="24"/>
                <w:szCs w:val="24"/>
              </w:rPr>
            </w:pPr>
          </w:p>
        </w:tc>
        <w:tc>
          <w:tcPr>
            <w:tcW w:w="1520" w:type="dxa"/>
            <w:vAlign w:val="center"/>
          </w:tcPr>
          <w:p w:rsidR="00804403" w:rsidRPr="00E82172" w:rsidRDefault="00804403" w:rsidP="008224D3">
            <w:pPr>
              <w:spacing w:line="240" w:lineRule="auto"/>
              <w:jc w:val="center"/>
              <w:rPr>
                <w:rFonts w:ascii="Times New Roman" w:hAnsi="Times New Roman" w:cs="Times New Roman"/>
                <w:sz w:val="24"/>
                <w:szCs w:val="24"/>
              </w:rPr>
            </w:pPr>
            <w:r w:rsidRPr="00E82172">
              <w:rPr>
                <w:rFonts w:ascii="Times New Roman" w:cs="Times New Roman"/>
                <w:sz w:val="24"/>
                <w:szCs w:val="24"/>
              </w:rPr>
              <w:t>建筑材料</w:t>
            </w:r>
          </w:p>
        </w:tc>
        <w:tc>
          <w:tcPr>
            <w:tcW w:w="6108" w:type="dxa"/>
            <w:vAlign w:val="center"/>
          </w:tcPr>
          <w:p w:rsidR="00804403" w:rsidRPr="00E82172" w:rsidRDefault="00804403" w:rsidP="008224D3">
            <w:pPr>
              <w:widowControl/>
              <w:spacing w:line="240" w:lineRule="auto"/>
              <w:jc w:val="left"/>
              <w:rPr>
                <w:rFonts w:ascii="Times New Roman" w:hAnsi="Times New Roman" w:cs="Times New Roman"/>
                <w:kern w:val="0"/>
                <w:sz w:val="24"/>
                <w:szCs w:val="24"/>
              </w:rPr>
            </w:pPr>
            <w:r w:rsidRPr="00E82172">
              <w:rPr>
                <w:rFonts w:ascii="Times New Roman" w:cs="Times New Roman" w:hint="eastAsia"/>
                <w:sz w:val="24"/>
                <w:szCs w:val="24"/>
              </w:rPr>
              <w:t>镁质防火基板、装饰板、建筑模板、通风管道、集成房屋装配地板、保温板、轻质隔墙板、装饰工艺品等</w:t>
            </w:r>
          </w:p>
        </w:tc>
      </w:tr>
      <w:tr w:rsidR="00804403" w:rsidRPr="00E82172" w:rsidTr="00377CAD">
        <w:trPr>
          <w:trHeight w:val="288"/>
          <w:jc w:val="center"/>
        </w:trPr>
        <w:tc>
          <w:tcPr>
            <w:tcW w:w="1189" w:type="dxa"/>
            <w:vMerge/>
            <w:vAlign w:val="center"/>
          </w:tcPr>
          <w:p w:rsidR="00804403" w:rsidRPr="00E82172" w:rsidRDefault="00804403" w:rsidP="008224D3">
            <w:pPr>
              <w:widowControl/>
              <w:spacing w:line="240" w:lineRule="auto"/>
              <w:jc w:val="center"/>
              <w:rPr>
                <w:rFonts w:ascii="Times New Roman" w:hAnsi="Times New Roman" w:cs="Times New Roman"/>
                <w:kern w:val="0"/>
                <w:sz w:val="24"/>
                <w:szCs w:val="24"/>
              </w:rPr>
            </w:pPr>
          </w:p>
        </w:tc>
        <w:tc>
          <w:tcPr>
            <w:tcW w:w="1520" w:type="dxa"/>
            <w:vAlign w:val="center"/>
          </w:tcPr>
          <w:p w:rsidR="00804403" w:rsidRPr="00E82172" w:rsidRDefault="00804403" w:rsidP="008224D3">
            <w:pPr>
              <w:spacing w:line="240" w:lineRule="auto"/>
              <w:jc w:val="center"/>
              <w:rPr>
                <w:rFonts w:ascii="Times New Roman" w:hAnsi="Times New Roman" w:cs="Times New Roman"/>
                <w:sz w:val="24"/>
                <w:szCs w:val="24"/>
              </w:rPr>
            </w:pPr>
            <w:r w:rsidRPr="00E82172">
              <w:rPr>
                <w:rFonts w:ascii="Times New Roman" w:cs="Times New Roman"/>
                <w:sz w:val="24"/>
                <w:szCs w:val="24"/>
              </w:rPr>
              <w:t>化工材料</w:t>
            </w:r>
          </w:p>
        </w:tc>
        <w:tc>
          <w:tcPr>
            <w:tcW w:w="6108" w:type="dxa"/>
            <w:vAlign w:val="center"/>
          </w:tcPr>
          <w:p w:rsidR="00804403" w:rsidRPr="00E82172" w:rsidRDefault="00804403" w:rsidP="008224D3">
            <w:pPr>
              <w:spacing w:line="240" w:lineRule="auto"/>
              <w:rPr>
                <w:rFonts w:ascii="Times New Roman" w:hAnsi="Times New Roman" w:cs="Times New Roman"/>
                <w:sz w:val="24"/>
                <w:szCs w:val="24"/>
              </w:rPr>
            </w:pPr>
            <w:r w:rsidRPr="00E82172">
              <w:rPr>
                <w:rFonts w:ascii="Times New Roman" w:cs="Times New Roman" w:hint="eastAsia"/>
                <w:sz w:val="24"/>
                <w:szCs w:val="24"/>
              </w:rPr>
              <w:t>专用镁盐（电子、饲料、医药、食品级镁盐等）、镁盐晶须及其复合材料、镁质农用肥料及土壤改良剂、镁质制剂（镁质阻燃剂、镁质脱硫剂、镁质污水处理剂、镁质融雪剂等）、功能氧化镁等</w:t>
            </w:r>
          </w:p>
        </w:tc>
      </w:tr>
      <w:tr w:rsidR="00804403" w:rsidRPr="00E82172" w:rsidTr="00377CAD">
        <w:trPr>
          <w:trHeight w:val="288"/>
          <w:jc w:val="center"/>
        </w:trPr>
        <w:tc>
          <w:tcPr>
            <w:tcW w:w="1189" w:type="dxa"/>
            <w:vMerge w:val="restart"/>
            <w:vAlign w:val="center"/>
          </w:tcPr>
          <w:p w:rsidR="00804403" w:rsidRPr="00E82172" w:rsidRDefault="00804403" w:rsidP="008224D3">
            <w:pPr>
              <w:widowControl/>
              <w:spacing w:line="240" w:lineRule="auto"/>
              <w:jc w:val="center"/>
              <w:rPr>
                <w:rFonts w:ascii="Times New Roman" w:hAnsi="Times New Roman" w:cs="Times New Roman"/>
                <w:kern w:val="0"/>
                <w:sz w:val="24"/>
                <w:szCs w:val="24"/>
              </w:rPr>
            </w:pPr>
            <w:r w:rsidRPr="00E82172">
              <w:rPr>
                <w:rFonts w:ascii="Times New Roman" w:hAnsi="宋体" w:cs="Times New Roman"/>
                <w:kern w:val="0"/>
                <w:sz w:val="24"/>
                <w:szCs w:val="24"/>
              </w:rPr>
              <w:t>新技术和新装备</w:t>
            </w:r>
          </w:p>
        </w:tc>
        <w:tc>
          <w:tcPr>
            <w:tcW w:w="7628" w:type="dxa"/>
            <w:gridSpan w:val="2"/>
            <w:vAlign w:val="center"/>
          </w:tcPr>
          <w:p w:rsidR="00804403" w:rsidRPr="00E82172" w:rsidRDefault="00804403" w:rsidP="008224D3">
            <w:pPr>
              <w:spacing w:line="240" w:lineRule="auto"/>
              <w:rPr>
                <w:rFonts w:ascii="Times New Roman" w:hAnsi="Times New Roman" w:cs="Times New Roman"/>
                <w:sz w:val="24"/>
                <w:szCs w:val="24"/>
              </w:rPr>
            </w:pPr>
            <w:r w:rsidRPr="00E82172">
              <w:rPr>
                <w:rFonts w:ascii="Times New Roman" w:cs="Times New Roman"/>
                <w:sz w:val="24"/>
                <w:szCs w:val="24"/>
              </w:rPr>
              <w:t>高效、节能、环保选矿技术</w:t>
            </w:r>
            <w:r w:rsidRPr="00E82172">
              <w:rPr>
                <w:rFonts w:ascii="Times New Roman" w:cs="Times New Roman" w:hint="eastAsia"/>
                <w:sz w:val="24"/>
                <w:szCs w:val="24"/>
              </w:rPr>
              <w:t>（药剂）</w:t>
            </w:r>
          </w:p>
        </w:tc>
      </w:tr>
      <w:tr w:rsidR="00804403" w:rsidRPr="00E82172" w:rsidTr="00377CAD">
        <w:trPr>
          <w:trHeight w:val="288"/>
          <w:jc w:val="center"/>
        </w:trPr>
        <w:tc>
          <w:tcPr>
            <w:tcW w:w="1189" w:type="dxa"/>
            <w:vMerge/>
            <w:vAlign w:val="center"/>
          </w:tcPr>
          <w:p w:rsidR="00804403" w:rsidRPr="00E82172" w:rsidRDefault="00804403" w:rsidP="008224D3">
            <w:pPr>
              <w:widowControl/>
              <w:spacing w:line="240" w:lineRule="auto"/>
              <w:jc w:val="center"/>
              <w:rPr>
                <w:rFonts w:ascii="Times New Roman" w:hAnsi="Times New Roman" w:cs="Times New Roman"/>
                <w:kern w:val="0"/>
                <w:sz w:val="24"/>
                <w:szCs w:val="24"/>
              </w:rPr>
            </w:pPr>
          </w:p>
        </w:tc>
        <w:tc>
          <w:tcPr>
            <w:tcW w:w="7628" w:type="dxa"/>
            <w:gridSpan w:val="2"/>
            <w:vAlign w:val="center"/>
          </w:tcPr>
          <w:p w:rsidR="00804403" w:rsidRPr="00E82172" w:rsidRDefault="00804403" w:rsidP="008224D3">
            <w:pPr>
              <w:spacing w:line="240" w:lineRule="auto"/>
              <w:rPr>
                <w:rFonts w:ascii="Times New Roman" w:hAnsi="Times New Roman" w:cs="Times New Roman"/>
                <w:sz w:val="24"/>
                <w:szCs w:val="24"/>
              </w:rPr>
            </w:pPr>
            <w:r w:rsidRPr="00E82172">
              <w:rPr>
                <w:rFonts w:ascii="Times New Roman" w:cs="Times New Roman" w:hint="eastAsia"/>
                <w:sz w:val="24"/>
                <w:szCs w:val="24"/>
              </w:rPr>
              <w:t>具有环保、节能、资源综合利用优势的悬浮炉、闪速轻烧炉、菱镁矿裂解回转窑等高活性（高纯度）轻烧氧化镁制备技术及装备</w:t>
            </w:r>
          </w:p>
        </w:tc>
      </w:tr>
      <w:tr w:rsidR="00804403" w:rsidRPr="00E82172" w:rsidTr="00377CAD">
        <w:trPr>
          <w:trHeight w:val="288"/>
          <w:jc w:val="center"/>
        </w:trPr>
        <w:tc>
          <w:tcPr>
            <w:tcW w:w="1189" w:type="dxa"/>
            <w:vMerge/>
            <w:vAlign w:val="center"/>
          </w:tcPr>
          <w:p w:rsidR="00804403" w:rsidRPr="00E82172" w:rsidRDefault="00804403" w:rsidP="008224D3">
            <w:pPr>
              <w:widowControl/>
              <w:spacing w:line="240" w:lineRule="auto"/>
              <w:jc w:val="center"/>
              <w:rPr>
                <w:rFonts w:ascii="Times New Roman" w:hAnsi="Times New Roman" w:cs="Times New Roman"/>
                <w:kern w:val="0"/>
                <w:sz w:val="24"/>
                <w:szCs w:val="24"/>
              </w:rPr>
            </w:pPr>
          </w:p>
        </w:tc>
        <w:tc>
          <w:tcPr>
            <w:tcW w:w="7628" w:type="dxa"/>
            <w:gridSpan w:val="2"/>
            <w:vAlign w:val="center"/>
          </w:tcPr>
          <w:p w:rsidR="00804403" w:rsidRPr="00E82172" w:rsidRDefault="00804403" w:rsidP="008224D3">
            <w:pPr>
              <w:spacing w:line="240" w:lineRule="auto"/>
              <w:rPr>
                <w:rFonts w:ascii="Times New Roman" w:cs="Times New Roman"/>
                <w:sz w:val="24"/>
                <w:szCs w:val="24"/>
              </w:rPr>
            </w:pPr>
            <w:r w:rsidRPr="00E82172">
              <w:rPr>
                <w:rFonts w:ascii="Times New Roman" w:cs="Times New Roman"/>
                <w:sz w:val="24"/>
                <w:szCs w:val="24"/>
              </w:rPr>
              <w:t>高效、节能、环保</w:t>
            </w:r>
            <w:r w:rsidRPr="00E82172">
              <w:rPr>
                <w:rFonts w:ascii="Times New Roman" w:cs="Times New Roman" w:hint="eastAsia"/>
                <w:sz w:val="24"/>
                <w:szCs w:val="24"/>
              </w:rPr>
              <w:t>、智能控制</w:t>
            </w:r>
            <w:r w:rsidRPr="00E82172">
              <w:rPr>
                <w:rFonts w:ascii="Times New Roman" w:cs="Times New Roman"/>
                <w:sz w:val="24"/>
                <w:szCs w:val="24"/>
              </w:rPr>
              <w:t>的高温煅烧及电熔工艺装备和技术</w:t>
            </w:r>
          </w:p>
        </w:tc>
      </w:tr>
      <w:tr w:rsidR="00804403" w:rsidRPr="00E82172" w:rsidTr="00377CAD">
        <w:trPr>
          <w:trHeight w:val="288"/>
          <w:jc w:val="center"/>
        </w:trPr>
        <w:tc>
          <w:tcPr>
            <w:tcW w:w="1189" w:type="dxa"/>
            <w:vMerge/>
            <w:vAlign w:val="center"/>
          </w:tcPr>
          <w:p w:rsidR="00804403" w:rsidRPr="00E82172" w:rsidRDefault="00804403" w:rsidP="008224D3">
            <w:pPr>
              <w:widowControl/>
              <w:spacing w:line="240" w:lineRule="auto"/>
              <w:jc w:val="center"/>
              <w:rPr>
                <w:rFonts w:ascii="Times New Roman" w:hAnsi="Times New Roman" w:cs="Times New Roman"/>
                <w:kern w:val="0"/>
                <w:sz w:val="24"/>
                <w:szCs w:val="24"/>
              </w:rPr>
            </w:pPr>
          </w:p>
        </w:tc>
        <w:tc>
          <w:tcPr>
            <w:tcW w:w="7628" w:type="dxa"/>
            <w:gridSpan w:val="2"/>
            <w:vAlign w:val="center"/>
          </w:tcPr>
          <w:p w:rsidR="00804403" w:rsidRPr="00E82172" w:rsidRDefault="00804403" w:rsidP="008224D3">
            <w:pPr>
              <w:spacing w:line="240" w:lineRule="auto"/>
              <w:rPr>
                <w:rFonts w:ascii="Times New Roman" w:cs="Times New Roman"/>
                <w:sz w:val="24"/>
                <w:szCs w:val="24"/>
              </w:rPr>
            </w:pPr>
            <w:r w:rsidRPr="00E82172">
              <w:rPr>
                <w:rFonts w:ascii="Times New Roman" w:cs="Times New Roman" w:hint="eastAsia"/>
                <w:sz w:val="24"/>
                <w:szCs w:val="24"/>
              </w:rPr>
              <w:t>电熔镁生产中的能源综合利用技术、电力调峰技术</w:t>
            </w:r>
          </w:p>
        </w:tc>
      </w:tr>
      <w:tr w:rsidR="00804403" w:rsidRPr="00E82172" w:rsidTr="00377CAD">
        <w:trPr>
          <w:trHeight w:val="288"/>
          <w:jc w:val="center"/>
        </w:trPr>
        <w:tc>
          <w:tcPr>
            <w:tcW w:w="1189" w:type="dxa"/>
            <w:vMerge/>
            <w:vAlign w:val="center"/>
          </w:tcPr>
          <w:p w:rsidR="00804403" w:rsidRPr="00E82172" w:rsidRDefault="00804403" w:rsidP="008224D3">
            <w:pPr>
              <w:widowControl/>
              <w:spacing w:line="240" w:lineRule="auto"/>
              <w:jc w:val="center"/>
              <w:rPr>
                <w:rFonts w:ascii="Times New Roman" w:hAnsi="Times New Roman" w:cs="Times New Roman"/>
                <w:kern w:val="0"/>
                <w:sz w:val="24"/>
                <w:szCs w:val="24"/>
              </w:rPr>
            </w:pPr>
          </w:p>
        </w:tc>
        <w:tc>
          <w:tcPr>
            <w:tcW w:w="7628" w:type="dxa"/>
            <w:gridSpan w:val="2"/>
            <w:vAlign w:val="center"/>
          </w:tcPr>
          <w:p w:rsidR="00804403" w:rsidRPr="00E82172" w:rsidRDefault="00804403" w:rsidP="008224D3">
            <w:pPr>
              <w:spacing w:line="240" w:lineRule="auto"/>
              <w:rPr>
                <w:rFonts w:ascii="Times New Roman" w:cs="Times New Roman"/>
                <w:sz w:val="24"/>
                <w:szCs w:val="24"/>
              </w:rPr>
            </w:pPr>
            <w:r w:rsidRPr="00E82172">
              <w:rPr>
                <w:rFonts w:ascii="Times New Roman" w:cs="Times New Roman"/>
                <w:sz w:val="24"/>
                <w:szCs w:val="24"/>
              </w:rPr>
              <w:t>镁质耐火原料生产中的二氧化碳回收、提纯、利用装备和技术</w:t>
            </w:r>
          </w:p>
        </w:tc>
      </w:tr>
      <w:tr w:rsidR="00804403" w:rsidRPr="00E82172" w:rsidTr="00377CAD">
        <w:trPr>
          <w:trHeight w:val="397"/>
          <w:jc w:val="center"/>
        </w:trPr>
        <w:tc>
          <w:tcPr>
            <w:tcW w:w="1189" w:type="dxa"/>
            <w:vMerge/>
            <w:vAlign w:val="center"/>
          </w:tcPr>
          <w:p w:rsidR="00804403" w:rsidRPr="00E82172" w:rsidRDefault="00804403" w:rsidP="008224D3">
            <w:pPr>
              <w:widowControl/>
              <w:spacing w:line="240" w:lineRule="auto"/>
              <w:jc w:val="center"/>
              <w:rPr>
                <w:rFonts w:ascii="Times New Roman" w:hAnsi="Times New Roman" w:cs="Times New Roman"/>
                <w:kern w:val="0"/>
                <w:sz w:val="24"/>
                <w:szCs w:val="24"/>
              </w:rPr>
            </w:pPr>
          </w:p>
        </w:tc>
        <w:tc>
          <w:tcPr>
            <w:tcW w:w="7628" w:type="dxa"/>
            <w:gridSpan w:val="2"/>
            <w:vAlign w:val="center"/>
          </w:tcPr>
          <w:p w:rsidR="00804403" w:rsidRPr="00E82172" w:rsidRDefault="00804403" w:rsidP="008224D3">
            <w:pPr>
              <w:spacing w:line="240" w:lineRule="auto"/>
              <w:rPr>
                <w:rFonts w:ascii="Times New Roman" w:hAnsi="Times New Roman" w:cs="Times New Roman"/>
                <w:sz w:val="24"/>
                <w:szCs w:val="24"/>
              </w:rPr>
            </w:pPr>
            <w:r w:rsidRPr="00E82172">
              <w:rPr>
                <w:rFonts w:ascii="Times New Roman" w:cs="Times New Roman"/>
                <w:sz w:val="24"/>
                <w:szCs w:val="24"/>
              </w:rPr>
              <w:t>使用天然气等清洁燃料的窑炉装备和技术</w:t>
            </w:r>
          </w:p>
        </w:tc>
      </w:tr>
      <w:tr w:rsidR="00804403" w:rsidRPr="00E82172" w:rsidTr="00377CAD">
        <w:trPr>
          <w:trHeight w:val="288"/>
          <w:jc w:val="center"/>
        </w:trPr>
        <w:tc>
          <w:tcPr>
            <w:tcW w:w="1189" w:type="dxa"/>
            <w:vMerge/>
            <w:vAlign w:val="center"/>
          </w:tcPr>
          <w:p w:rsidR="00804403" w:rsidRPr="00E82172" w:rsidRDefault="00804403" w:rsidP="008224D3">
            <w:pPr>
              <w:widowControl/>
              <w:spacing w:line="240" w:lineRule="auto"/>
              <w:jc w:val="center"/>
              <w:rPr>
                <w:rFonts w:ascii="Times New Roman" w:hAnsi="Times New Roman" w:cs="Times New Roman"/>
                <w:kern w:val="0"/>
                <w:sz w:val="24"/>
                <w:szCs w:val="24"/>
              </w:rPr>
            </w:pPr>
          </w:p>
        </w:tc>
        <w:tc>
          <w:tcPr>
            <w:tcW w:w="7628" w:type="dxa"/>
            <w:gridSpan w:val="2"/>
            <w:vAlign w:val="center"/>
          </w:tcPr>
          <w:p w:rsidR="00804403" w:rsidRPr="00E82172" w:rsidRDefault="00804403" w:rsidP="008224D3">
            <w:pPr>
              <w:spacing w:line="240" w:lineRule="auto"/>
              <w:rPr>
                <w:rFonts w:ascii="Times New Roman" w:hAnsi="Times New Roman" w:cs="Times New Roman"/>
                <w:sz w:val="24"/>
                <w:szCs w:val="24"/>
              </w:rPr>
            </w:pPr>
            <w:r w:rsidRPr="00E82172">
              <w:rPr>
                <w:rFonts w:ascii="Times New Roman" w:cs="Times New Roman" w:hint="eastAsia"/>
                <w:sz w:val="24"/>
                <w:szCs w:val="24"/>
              </w:rPr>
              <w:t>“三废”</w:t>
            </w:r>
            <w:r w:rsidRPr="00E82172">
              <w:rPr>
                <w:rFonts w:ascii="Times New Roman" w:cs="Times New Roman"/>
                <w:sz w:val="24"/>
                <w:szCs w:val="24"/>
              </w:rPr>
              <w:t>高效综合利用技术和环保处理技术，高效余热回收利用技术</w:t>
            </w:r>
          </w:p>
        </w:tc>
      </w:tr>
      <w:tr w:rsidR="00804403" w:rsidRPr="00E82172" w:rsidTr="00377CAD">
        <w:trPr>
          <w:trHeight w:val="288"/>
          <w:jc w:val="center"/>
        </w:trPr>
        <w:tc>
          <w:tcPr>
            <w:tcW w:w="1189" w:type="dxa"/>
            <w:vMerge/>
            <w:vAlign w:val="center"/>
          </w:tcPr>
          <w:p w:rsidR="00804403" w:rsidRPr="00E82172" w:rsidRDefault="00804403" w:rsidP="008224D3">
            <w:pPr>
              <w:widowControl/>
              <w:spacing w:line="240" w:lineRule="auto"/>
              <w:jc w:val="center"/>
              <w:rPr>
                <w:rFonts w:ascii="Times New Roman" w:hAnsi="Times New Roman" w:cs="Times New Roman"/>
                <w:kern w:val="0"/>
                <w:sz w:val="24"/>
                <w:szCs w:val="24"/>
              </w:rPr>
            </w:pPr>
          </w:p>
        </w:tc>
        <w:tc>
          <w:tcPr>
            <w:tcW w:w="7628" w:type="dxa"/>
            <w:gridSpan w:val="2"/>
            <w:vAlign w:val="center"/>
          </w:tcPr>
          <w:p w:rsidR="00804403" w:rsidRPr="00E82172" w:rsidRDefault="00804403" w:rsidP="008224D3">
            <w:pPr>
              <w:spacing w:line="240" w:lineRule="auto"/>
              <w:rPr>
                <w:rFonts w:ascii="Times New Roman" w:hAnsi="Times New Roman" w:cs="Times New Roman"/>
                <w:sz w:val="24"/>
                <w:szCs w:val="24"/>
              </w:rPr>
            </w:pPr>
            <w:r w:rsidRPr="00E82172">
              <w:rPr>
                <w:rFonts w:ascii="Times New Roman" w:cs="Times New Roman" w:hint="eastAsia"/>
                <w:sz w:val="24"/>
                <w:szCs w:val="24"/>
              </w:rPr>
              <w:t>用后</w:t>
            </w:r>
            <w:r w:rsidRPr="00E82172">
              <w:rPr>
                <w:rFonts w:ascii="Times New Roman" w:cs="Times New Roman"/>
                <w:sz w:val="24"/>
                <w:szCs w:val="24"/>
              </w:rPr>
              <w:t>耐火材料回收及再生利用装备和技术</w:t>
            </w:r>
          </w:p>
        </w:tc>
      </w:tr>
      <w:tr w:rsidR="00804403" w:rsidRPr="00E82172" w:rsidTr="00377CAD">
        <w:trPr>
          <w:trHeight w:val="288"/>
          <w:jc w:val="center"/>
        </w:trPr>
        <w:tc>
          <w:tcPr>
            <w:tcW w:w="1189" w:type="dxa"/>
            <w:vMerge/>
            <w:vAlign w:val="center"/>
          </w:tcPr>
          <w:p w:rsidR="00804403" w:rsidRPr="00E82172" w:rsidRDefault="00804403" w:rsidP="008224D3">
            <w:pPr>
              <w:widowControl/>
              <w:spacing w:line="240" w:lineRule="auto"/>
              <w:jc w:val="center"/>
              <w:rPr>
                <w:rFonts w:ascii="Times New Roman" w:hAnsi="Times New Roman" w:cs="Times New Roman"/>
                <w:kern w:val="0"/>
                <w:sz w:val="24"/>
                <w:szCs w:val="24"/>
              </w:rPr>
            </w:pPr>
          </w:p>
        </w:tc>
        <w:tc>
          <w:tcPr>
            <w:tcW w:w="7628" w:type="dxa"/>
            <w:gridSpan w:val="2"/>
            <w:vAlign w:val="center"/>
          </w:tcPr>
          <w:p w:rsidR="00804403" w:rsidRPr="00E82172" w:rsidRDefault="00804403" w:rsidP="008224D3">
            <w:pPr>
              <w:spacing w:line="240" w:lineRule="auto"/>
              <w:rPr>
                <w:rFonts w:ascii="Times New Roman" w:hAnsi="Times New Roman" w:cs="Times New Roman"/>
                <w:sz w:val="24"/>
                <w:szCs w:val="24"/>
              </w:rPr>
            </w:pPr>
            <w:r w:rsidRPr="00E82172">
              <w:rPr>
                <w:rFonts w:ascii="Times New Roman" w:cs="Times New Roman"/>
                <w:sz w:val="24"/>
                <w:szCs w:val="24"/>
              </w:rPr>
              <w:t>其他</w:t>
            </w:r>
            <w:r w:rsidR="000D28BE" w:rsidRPr="00E82172">
              <w:rPr>
                <w:rFonts w:ascii="Times New Roman" w:cs="Times New Roman" w:hint="eastAsia"/>
                <w:sz w:val="24"/>
                <w:szCs w:val="24"/>
              </w:rPr>
              <w:t>适用</w:t>
            </w:r>
            <w:r w:rsidRPr="00E82172">
              <w:rPr>
                <w:rFonts w:ascii="Times New Roman" w:cs="Times New Roman"/>
                <w:sz w:val="24"/>
                <w:szCs w:val="24"/>
              </w:rPr>
              <w:t>的工艺装备和技术</w:t>
            </w:r>
          </w:p>
        </w:tc>
      </w:tr>
    </w:tbl>
    <w:p w:rsidR="009C387F" w:rsidRPr="00E82172" w:rsidRDefault="001C4863" w:rsidP="008224D3">
      <w:pPr>
        <w:spacing w:beforeLines="50" w:line="240" w:lineRule="auto"/>
        <w:ind w:firstLineChars="200" w:firstLine="640"/>
        <w:jc w:val="left"/>
        <w:rPr>
          <w:rFonts w:ascii="Times New Roman" w:eastAsia="仿宋_GB2312" w:hAnsi="Times New Roman" w:cs="Times New Roman"/>
          <w:sz w:val="32"/>
          <w:szCs w:val="32"/>
        </w:rPr>
      </w:pPr>
      <w:r w:rsidRPr="00E82172">
        <w:rPr>
          <w:rFonts w:ascii="Times New Roman" w:eastAsia="仿宋_GB2312" w:hAnsi="Times New Roman" w:cs="Times New Roman"/>
          <w:sz w:val="32"/>
          <w:szCs w:val="32"/>
        </w:rPr>
        <w:t>（责任单位：省工业和信息化厅、省发展改革委、省新材料工程中心）</w:t>
      </w:r>
    </w:p>
    <w:p w:rsidR="00D0769D" w:rsidRDefault="00517BEF" w:rsidP="008224D3">
      <w:pPr>
        <w:spacing w:line="240" w:lineRule="auto"/>
        <w:ind w:firstLineChars="200" w:firstLine="643"/>
        <w:jc w:val="left"/>
        <w:rPr>
          <w:rFonts w:ascii="Times New Roman" w:eastAsia="仿宋_GB2312" w:hAnsi="Times New Roman" w:cs="Times New Roman"/>
          <w:sz w:val="32"/>
          <w:szCs w:val="32"/>
        </w:rPr>
      </w:pPr>
      <w:r>
        <w:rPr>
          <w:rFonts w:ascii="Times New Roman" w:eastAsia="仿宋_GB2312" w:hAnsi="Times New Roman" w:cs="Times New Roman" w:hint="eastAsia"/>
          <w:b/>
          <w:bCs/>
          <w:kern w:val="0"/>
          <w:sz w:val="32"/>
          <w:szCs w:val="32"/>
        </w:rPr>
        <w:t>9</w:t>
      </w:r>
      <w:r w:rsidR="001C4863" w:rsidRPr="00D0769D">
        <w:rPr>
          <w:rFonts w:ascii="Times New Roman" w:eastAsia="仿宋_GB2312" w:hAnsi="Times New Roman" w:cs="Times New Roman" w:hint="eastAsia"/>
          <w:b/>
          <w:bCs/>
          <w:kern w:val="0"/>
          <w:sz w:val="32"/>
          <w:szCs w:val="32"/>
        </w:rPr>
        <w:t xml:space="preserve">. </w:t>
      </w:r>
      <w:r w:rsidR="00FE2CC7">
        <w:rPr>
          <w:rFonts w:ascii="Times New Roman" w:eastAsia="仿宋_GB2312" w:hAnsi="Times New Roman" w:cs="Times New Roman" w:hint="eastAsia"/>
          <w:b/>
          <w:kern w:val="0"/>
          <w:sz w:val="32"/>
          <w:szCs w:val="32"/>
        </w:rPr>
        <w:t>化解过剩产能</w:t>
      </w:r>
    </w:p>
    <w:p w:rsidR="009C387F" w:rsidRPr="00E82172" w:rsidRDefault="00E67565" w:rsidP="008224D3">
      <w:pPr>
        <w:spacing w:line="240" w:lineRule="auto"/>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全面</w:t>
      </w:r>
      <w:r w:rsidR="00FE2CC7">
        <w:rPr>
          <w:rFonts w:ascii="Times New Roman" w:eastAsia="仿宋_GB2312" w:hAnsi="Times New Roman" w:cs="Times New Roman" w:hint="eastAsia"/>
          <w:sz w:val="32"/>
          <w:szCs w:val="32"/>
        </w:rPr>
        <w:t>实施产能减量置换。</w:t>
      </w:r>
      <w:r w:rsidR="001C4863" w:rsidRPr="00E82172">
        <w:rPr>
          <w:rFonts w:ascii="Times New Roman" w:eastAsia="仿宋_GB2312" w:hAnsi="Times New Roman" w:cs="Times New Roman"/>
          <w:sz w:val="32"/>
          <w:szCs w:val="32"/>
        </w:rPr>
        <w:t>严禁新增</w:t>
      </w:r>
      <w:r w:rsidR="00217832">
        <w:rPr>
          <w:rFonts w:ascii="Times New Roman" w:eastAsia="仿宋_GB2312" w:hAnsi="Times New Roman" w:cs="Times New Roman" w:hint="eastAsia"/>
          <w:sz w:val="32"/>
          <w:szCs w:val="32"/>
        </w:rPr>
        <w:t>菱镁矿浮选及镁砂</w:t>
      </w:r>
      <w:r w:rsidR="001C4863" w:rsidRPr="00E82172">
        <w:rPr>
          <w:rFonts w:ascii="Times New Roman" w:eastAsia="仿宋_GB2312" w:hAnsi="Times New Roman" w:cs="Times New Roman"/>
          <w:sz w:val="32"/>
          <w:szCs w:val="32"/>
        </w:rPr>
        <w:t>产</w:t>
      </w:r>
      <w:r w:rsidR="001C4863" w:rsidRPr="00E82172">
        <w:rPr>
          <w:rFonts w:ascii="Times New Roman" w:eastAsia="仿宋_GB2312" w:hAnsi="Times New Roman" w:cs="Times New Roman"/>
          <w:sz w:val="32"/>
          <w:szCs w:val="32"/>
        </w:rPr>
        <w:lastRenderedPageBreak/>
        <w:t>能</w:t>
      </w:r>
      <w:r w:rsidR="00FE2CC7">
        <w:rPr>
          <w:rFonts w:ascii="Times New Roman" w:eastAsia="仿宋_GB2312" w:hAnsi="Times New Roman" w:cs="Times New Roman" w:hint="eastAsia"/>
          <w:sz w:val="32"/>
          <w:szCs w:val="32"/>
        </w:rPr>
        <w:t>，</w:t>
      </w:r>
      <w:r w:rsidR="001C4863" w:rsidRPr="00E82172">
        <w:rPr>
          <w:rFonts w:ascii="Times New Roman" w:eastAsia="仿宋_GB2312" w:hAnsi="Times New Roman" w:cs="Times New Roman"/>
          <w:sz w:val="32"/>
          <w:szCs w:val="32"/>
        </w:rPr>
        <w:t>主体设备新、改、扩建项目建设前</w:t>
      </w:r>
      <w:r w:rsidR="00D72DA0">
        <w:rPr>
          <w:rFonts w:ascii="Times New Roman" w:eastAsia="仿宋_GB2312" w:hAnsi="Times New Roman" w:cs="Times New Roman" w:hint="eastAsia"/>
          <w:sz w:val="32"/>
          <w:szCs w:val="32"/>
        </w:rPr>
        <w:t>，</w:t>
      </w:r>
      <w:r w:rsidR="001C4863" w:rsidRPr="00E82172">
        <w:rPr>
          <w:rFonts w:ascii="Times New Roman" w:eastAsia="仿宋_GB2312" w:hAnsi="Times New Roman" w:cs="Times New Roman"/>
          <w:sz w:val="32"/>
          <w:szCs w:val="32"/>
        </w:rPr>
        <w:t>须制定产能置换方案，实施减量置换。</w:t>
      </w:r>
    </w:p>
    <w:p w:rsidR="009C387F" w:rsidRPr="005C2B6E" w:rsidRDefault="005C2B6E" w:rsidP="008224D3">
      <w:pPr>
        <w:spacing w:line="240" w:lineRule="auto"/>
        <w:ind w:firstLineChars="200" w:firstLine="640"/>
        <w:rPr>
          <w:rFonts w:ascii="Times New Roman" w:eastAsia="仿宋_GB2312" w:hAnsi="Times New Roman" w:cs="Times New Roman"/>
          <w:color w:val="000000" w:themeColor="text1"/>
          <w:kern w:val="0"/>
          <w:sz w:val="32"/>
          <w:szCs w:val="32"/>
        </w:rPr>
      </w:pPr>
      <w:r w:rsidRPr="005C2B6E">
        <w:rPr>
          <w:rFonts w:ascii="Times New Roman" w:eastAsia="仿宋_GB2312" w:hAnsi="Times New Roman" w:cs="Times New Roman" w:hint="eastAsia"/>
          <w:color w:val="000000" w:themeColor="text1"/>
          <w:kern w:val="0"/>
          <w:sz w:val="32"/>
          <w:szCs w:val="32"/>
        </w:rPr>
        <w:t>加快低效、落后产能退出。利用</w:t>
      </w:r>
      <w:r w:rsidRPr="005C2B6E">
        <w:rPr>
          <w:rFonts w:ascii="Times New Roman" w:eastAsia="仿宋_GB2312" w:hAnsi="Times New Roman" w:cs="Times New Roman"/>
          <w:color w:val="000000" w:themeColor="text1"/>
          <w:kern w:val="0"/>
          <w:sz w:val="32"/>
          <w:szCs w:val="32"/>
        </w:rPr>
        <w:t>能耗、环保、质量、安全、技术等综合标准</w:t>
      </w:r>
      <w:r w:rsidRPr="005C2B6E">
        <w:rPr>
          <w:rFonts w:ascii="Times New Roman" w:eastAsia="仿宋_GB2312" w:hAnsi="Times New Roman" w:cs="Times New Roman" w:hint="eastAsia"/>
          <w:color w:val="000000" w:themeColor="text1"/>
          <w:kern w:val="0"/>
          <w:sz w:val="32"/>
          <w:szCs w:val="32"/>
        </w:rPr>
        <w:t>依法依规推进轻烧反射窑等低效产能加快</w:t>
      </w:r>
      <w:r w:rsidRPr="005C2B6E">
        <w:rPr>
          <w:rFonts w:ascii="Times New Roman" w:eastAsia="仿宋_GB2312" w:hAnsi="Times New Roman" w:cs="Times New Roman"/>
          <w:color w:val="000000" w:themeColor="text1"/>
          <w:kern w:val="0"/>
          <w:sz w:val="32"/>
          <w:szCs w:val="32"/>
        </w:rPr>
        <w:t>退出</w:t>
      </w:r>
      <w:r w:rsidRPr="005C2B6E">
        <w:rPr>
          <w:rFonts w:ascii="Times New Roman" w:eastAsia="仿宋_GB2312" w:hAnsi="Times New Roman" w:cs="Times New Roman" w:hint="eastAsia"/>
          <w:color w:val="000000" w:themeColor="text1"/>
          <w:kern w:val="0"/>
          <w:sz w:val="32"/>
          <w:szCs w:val="32"/>
        </w:rPr>
        <w:t>，</w:t>
      </w:r>
      <w:r w:rsidRPr="005C2B6E">
        <w:rPr>
          <w:rFonts w:ascii="Times New Roman" w:eastAsia="仿宋_GB2312" w:hAnsi="Times New Roman" w:cs="Times New Roman"/>
          <w:color w:val="000000" w:themeColor="text1"/>
          <w:kern w:val="0"/>
          <w:sz w:val="32"/>
          <w:szCs w:val="32"/>
        </w:rPr>
        <w:t>严禁</w:t>
      </w:r>
      <w:r w:rsidRPr="005C2B6E">
        <w:rPr>
          <w:rFonts w:ascii="Times New Roman" w:eastAsia="仿宋_GB2312" w:hAnsi="Times New Roman" w:cs="Times New Roman" w:hint="eastAsia"/>
          <w:color w:val="000000" w:themeColor="text1"/>
          <w:kern w:val="0"/>
          <w:sz w:val="32"/>
          <w:szCs w:val="32"/>
        </w:rPr>
        <w:t>新建</w:t>
      </w:r>
      <w:r w:rsidRPr="005C2B6E">
        <w:rPr>
          <w:rFonts w:ascii="Times New Roman" w:eastAsia="仿宋_GB2312" w:hAnsi="Times New Roman" w:cs="Times New Roman"/>
          <w:color w:val="000000" w:themeColor="text1"/>
          <w:kern w:val="0"/>
          <w:sz w:val="32"/>
          <w:szCs w:val="32"/>
        </w:rPr>
        <w:t>轻烧反射窑、炉膛直径</w:t>
      </w:r>
      <w:r w:rsidRPr="005C2B6E">
        <w:rPr>
          <w:rFonts w:ascii="Times New Roman" w:eastAsia="仿宋_GB2312" w:hAnsi="Times New Roman" w:cs="Times New Roman"/>
          <w:color w:val="000000" w:themeColor="text1"/>
          <w:kern w:val="0"/>
          <w:sz w:val="32"/>
          <w:szCs w:val="32"/>
        </w:rPr>
        <w:t>3</w:t>
      </w:r>
      <w:r w:rsidRPr="005C2B6E">
        <w:rPr>
          <w:rFonts w:ascii="Times New Roman" w:eastAsia="仿宋_GB2312" w:hAnsi="Times New Roman" w:cs="Times New Roman"/>
          <w:color w:val="000000" w:themeColor="text1"/>
          <w:kern w:val="0"/>
          <w:sz w:val="32"/>
          <w:szCs w:val="32"/>
        </w:rPr>
        <w:t>米以下燃料类煤气发生炉</w:t>
      </w:r>
      <w:r w:rsidRPr="005C2B6E">
        <w:rPr>
          <w:rFonts w:ascii="Times New Roman" w:eastAsia="仿宋_GB2312" w:hAnsi="Times New Roman" w:cs="Times New Roman" w:hint="eastAsia"/>
          <w:color w:val="000000" w:themeColor="text1"/>
          <w:kern w:val="0"/>
          <w:sz w:val="32"/>
          <w:szCs w:val="32"/>
        </w:rPr>
        <w:t>。加大力度淘汰</w:t>
      </w:r>
      <w:r w:rsidR="001C4863" w:rsidRPr="005C2B6E">
        <w:rPr>
          <w:rFonts w:ascii="Times New Roman" w:eastAsia="仿宋_GB2312" w:hAnsi="Times New Roman" w:cs="Times New Roman"/>
          <w:color w:val="000000" w:themeColor="text1"/>
          <w:kern w:val="0"/>
          <w:sz w:val="32"/>
          <w:szCs w:val="32"/>
        </w:rPr>
        <w:t>落后</w:t>
      </w:r>
      <w:r w:rsidRPr="005C2B6E">
        <w:rPr>
          <w:rFonts w:ascii="Times New Roman" w:eastAsia="仿宋_GB2312" w:hAnsi="Times New Roman" w:cs="Times New Roman" w:hint="eastAsia"/>
          <w:color w:val="000000" w:themeColor="text1"/>
          <w:kern w:val="0"/>
          <w:sz w:val="32"/>
          <w:szCs w:val="32"/>
        </w:rPr>
        <w:t>轻烧反射窑、重烧镁砂竖窑、电熔镁砂炉。</w:t>
      </w:r>
    </w:p>
    <w:p w:rsidR="009C387F" w:rsidRPr="00E82172" w:rsidRDefault="001C4863" w:rsidP="008224D3">
      <w:pPr>
        <w:spacing w:line="240" w:lineRule="auto"/>
        <w:ind w:firstLineChars="200" w:firstLine="640"/>
        <w:jc w:val="left"/>
        <w:rPr>
          <w:rFonts w:ascii="Times New Roman" w:eastAsia="仿宋_GB2312" w:hAnsi="Times New Roman" w:cs="Times New Roman"/>
          <w:sz w:val="32"/>
          <w:szCs w:val="32"/>
        </w:rPr>
      </w:pPr>
      <w:r w:rsidRPr="00E82172">
        <w:rPr>
          <w:rFonts w:ascii="Times New Roman" w:eastAsia="仿宋_GB2312" w:hAnsi="Times New Roman" w:cs="Times New Roman"/>
          <w:kern w:val="0"/>
          <w:sz w:val="32"/>
          <w:szCs w:val="32"/>
        </w:rPr>
        <w:t>（责任单位：省工业和信息化厅、省发展改革委、省生态环境厅）</w:t>
      </w:r>
    </w:p>
    <w:p w:rsidR="009C387F" w:rsidRPr="00E82172" w:rsidRDefault="00517BEF" w:rsidP="008224D3">
      <w:pPr>
        <w:spacing w:line="240" w:lineRule="auto"/>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10</w:t>
      </w:r>
      <w:r w:rsidR="001C4863" w:rsidRPr="00E82172">
        <w:rPr>
          <w:rFonts w:ascii="Times New Roman" w:eastAsia="仿宋_GB2312" w:hAnsi="Times New Roman" w:cs="Times New Roman" w:hint="eastAsia"/>
          <w:b/>
          <w:bCs/>
          <w:sz w:val="32"/>
          <w:szCs w:val="32"/>
        </w:rPr>
        <w:t xml:space="preserve">. </w:t>
      </w:r>
      <w:r w:rsidR="001C4863" w:rsidRPr="00E82172">
        <w:rPr>
          <w:rFonts w:ascii="Times New Roman" w:eastAsia="仿宋_GB2312" w:hAnsi="Times New Roman" w:cs="Times New Roman"/>
          <w:b/>
          <w:bCs/>
          <w:sz w:val="32"/>
          <w:szCs w:val="32"/>
        </w:rPr>
        <w:t>加强</w:t>
      </w:r>
      <w:r w:rsidR="001C4863" w:rsidRPr="00E82172">
        <w:rPr>
          <w:rFonts w:ascii="Times New Roman" w:eastAsia="仿宋_GB2312" w:hAnsi="Times New Roman" w:cs="Times New Roman" w:hint="eastAsia"/>
          <w:b/>
          <w:bCs/>
          <w:sz w:val="32"/>
          <w:szCs w:val="32"/>
        </w:rPr>
        <w:t>质量监管</w:t>
      </w:r>
    </w:p>
    <w:p w:rsidR="00FE2CC7" w:rsidRPr="00E82172" w:rsidRDefault="001040E4" w:rsidP="008224D3">
      <w:pPr>
        <w:spacing w:line="240" w:lineRule="auto"/>
        <w:ind w:firstLineChars="200" w:firstLine="640"/>
        <w:jc w:val="left"/>
        <w:rPr>
          <w:rFonts w:ascii="Times New Roman" w:eastAsia="仿宋_GB2312" w:hAnsi="Times New Roman" w:cs="Times New Roman"/>
          <w:kern w:val="0"/>
          <w:sz w:val="32"/>
          <w:szCs w:val="32"/>
        </w:rPr>
      </w:pPr>
      <w:r w:rsidRPr="001040E4">
        <w:rPr>
          <w:rFonts w:ascii="Times New Roman" w:eastAsia="仿宋_GB2312" w:hAnsi="Times New Roman" w:cs="Times New Roman" w:hint="eastAsia"/>
          <w:sz w:val="32"/>
          <w:szCs w:val="32"/>
        </w:rPr>
        <w:t>鼓励企事业单位、行业协会制修订镁质材料相关国家标准和团体标准</w:t>
      </w:r>
      <w:r w:rsidR="00FE2CC7" w:rsidRPr="001040E4">
        <w:rPr>
          <w:rFonts w:ascii="Times New Roman" w:eastAsia="仿宋_GB2312" w:hAnsi="Times New Roman" w:cs="Times New Roman"/>
          <w:sz w:val="32"/>
          <w:szCs w:val="32"/>
        </w:rPr>
        <w:t>。</w:t>
      </w:r>
      <w:r w:rsidR="00FE2CC7" w:rsidRPr="00E82172">
        <w:rPr>
          <w:rFonts w:ascii="Times New Roman" w:eastAsia="仿宋_GB2312" w:hAnsi="Times New Roman" w:cs="Times New Roman"/>
          <w:sz w:val="32"/>
          <w:szCs w:val="32"/>
        </w:rPr>
        <w:t>加强产品质量监督抽查、风险监控，对存在产品质量问题的企业</w:t>
      </w:r>
      <w:r w:rsidR="00D72DA0" w:rsidRPr="00D72DA0">
        <w:rPr>
          <w:rFonts w:ascii="Times New Roman" w:eastAsia="仿宋_GB2312" w:hAnsi="Times New Roman" w:cs="Times New Roman" w:hint="eastAsia"/>
          <w:sz w:val="32"/>
          <w:szCs w:val="32"/>
        </w:rPr>
        <w:t>依法依规</w:t>
      </w:r>
      <w:r w:rsidR="00FE2CC7" w:rsidRPr="00E82172">
        <w:rPr>
          <w:rFonts w:ascii="Times New Roman" w:eastAsia="仿宋_GB2312" w:hAnsi="Times New Roman" w:cs="Times New Roman"/>
          <w:sz w:val="32"/>
          <w:szCs w:val="32"/>
        </w:rPr>
        <w:t>进行通报，督促整改。</w:t>
      </w:r>
      <w:r w:rsidR="00FE2CC7" w:rsidRPr="00E82172">
        <w:rPr>
          <w:rFonts w:ascii="Times New Roman" w:eastAsia="仿宋_GB2312" w:hAnsi="Times New Roman" w:cs="Times New Roman"/>
          <w:kern w:val="0"/>
          <w:sz w:val="32"/>
          <w:szCs w:val="32"/>
        </w:rPr>
        <w:t>鼓励相关技术机构和企业对</w:t>
      </w:r>
      <w:proofErr w:type="gramStart"/>
      <w:r w:rsidR="00FE2CC7" w:rsidRPr="00E82172">
        <w:rPr>
          <w:rFonts w:ascii="Times New Roman" w:eastAsia="仿宋_GB2312" w:hAnsi="Times New Roman" w:cs="Times New Roman"/>
          <w:kern w:val="0"/>
          <w:sz w:val="32"/>
          <w:szCs w:val="32"/>
        </w:rPr>
        <w:t>标国际</w:t>
      </w:r>
      <w:proofErr w:type="gramEnd"/>
      <w:r w:rsidR="00FE2CC7" w:rsidRPr="00E82172">
        <w:rPr>
          <w:rFonts w:ascii="Times New Roman" w:eastAsia="仿宋_GB2312" w:hAnsi="Times New Roman" w:cs="Times New Roman"/>
          <w:kern w:val="0"/>
          <w:sz w:val="32"/>
          <w:szCs w:val="32"/>
        </w:rPr>
        <w:t>先进，</w:t>
      </w:r>
      <w:r w:rsidR="00FE2CC7">
        <w:rPr>
          <w:rFonts w:ascii="Times New Roman" w:eastAsia="仿宋_GB2312" w:hAnsi="Times New Roman" w:cs="Times New Roman" w:hint="eastAsia"/>
          <w:kern w:val="0"/>
          <w:sz w:val="32"/>
          <w:szCs w:val="32"/>
        </w:rPr>
        <w:t>提升</w:t>
      </w:r>
      <w:r w:rsidR="00FE2CC7" w:rsidRPr="00E82172">
        <w:rPr>
          <w:rFonts w:ascii="Times New Roman" w:eastAsia="仿宋_GB2312" w:hAnsi="Times New Roman" w:cs="Times New Roman"/>
          <w:kern w:val="0"/>
          <w:sz w:val="32"/>
          <w:szCs w:val="32"/>
        </w:rPr>
        <w:t>镁质材料产品质量。</w:t>
      </w:r>
    </w:p>
    <w:p w:rsidR="009C387F" w:rsidRPr="00E82172" w:rsidRDefault="001C4863" w:rsidP="008224D3">
      <w:pPr>
        <w:spacing w:line="240" w:lineRule="auto"/>
        <w:ind w:firstLineChars="200" w:firstLine="640"/>
        <w:jc w:val="left"/>
        <w:rPr>
          <w:rFonts w:ascii="Times New Roman" w:eastAsia="仿宋_GB2312" w:hAnsi="Times New Roman" w:cs="Times New Roman"/>
          <w:sz w:val="32"/>
          <w:szCs w:val="32"/>
        </w:rPr>
      </w:pPr>
      <w:r w:rsidRPr="00E82172">
        <w:rPr>
          <w:rFonts w:ascii="Times New Roman" w:eastAsia="仿宋_GB2312" w:hAnsi="Times New Roman" w:cs="Times New Roman"/>
          <w:sz w:val="32"/>
          <w:szCs w:val="32"/>
        </w:rPr>
        <w:t>（责任单位：省市场监督管理局、省新材料工程中心）</w:t>
      </w:r>
    </w:p>
    <w:p w:rsidR="009C387F" w:rsidRPr="00E82172" w:rsidRDefault="001C4863" w:rsidP="008224D3">
      <w:pPr>
        <w:spacing w:line="240" w:lineRule="auto"/>
        <w:ind w:firstLineChars="200" w:firstLine="640"/>
        <w:rPr>
          <w:rFonts w:ascii="Times New Roman" w:eastAsia="楷体" w:hAnsi="Times New Roman" w:cs="Times New Roman"/>
          <w:sz w:val="32"/>
          <w:szCs w:val="32"/>
        </w:rPr>
      </w:pPr>
      <w:r w:rsidRPr="00E82172">
        <w:rPr>
          <w:rFonts w:ascii="Times New Roman" w:eastAsia="楷体" w:hAnsi="楷体" w:cs="Times New Roman"/>
          <w:sz w:val="32"/>
          <w:szCs w:val="32"/>
        </w:rPr>
        <w:t>（</w:t>
      </w:r>
      <w:r w:rsidR="00FD58ED" w:rsidRPr="00E82172">
        <w:rPr>
          <w:rFonts w:ascii="Times New Roman" w:eastAsia="楷体" w:hAnsi="楷体" w:cs="Times New Roman" w:hint="eastAsia"/>
          <w:sz w:val="32"/>
          <w:szCs w:val="32"/>
        </w:rPr>
        <w:t>四</w:t>
      </w:r>
      <w:r w:rsidRPr="00E82172">
        <w:rPr>
          <w:rFonts w:ascii="Times New Roman" w:eastAsia="楷体" w:hAnsi="楷体" w:cs="Times New Roman"/>
          <w:sz w:val="32"/>
          <w:szCs w:val="32"/>
        </w:rPr>
        <w:t>）注重创新驱动</w:t>
      </w:r>
    </w:p>
    <w:p w:rsidR="009C387F" w:rsidRPr="00E82172" w:rsidRDefault="00CE2EB7" w:rsidP="008224D3">
      <w:pPr>
        <w:spacing w:line="240" w:lineRule="auto"/>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1</w:t>
      </w:r>
      <w:r w:rsidR="00517BEF">
        <w:rPr>
          <w:rFonts w:ascii="Times New Roman" w:eastAsia="仿宋_GB2312" w:hAnsi="Times New Roman" w:cs="Times New Roman" w:hint="eastAsia"/>
          <w:b/>
          <w:bCs/>
          <w:sz w:val="32"/>
          <w:szCs w:val="32"/>
        </w:rPr>
        <w:t>1</w:t>
      </w:r>
      <w:r w:rsidR="001C4863" w:rsidRPr="00E82172">
        <w:rPr>
          <w:rFonts w:ascii="Times New Roman" w:eastAsia="仿宋_GB2312" w:hAnsi="Times New Roman" w:cs="Times New Roman" w:hint="eastAsia"/>
          <w:b/>
          <w:bCs/>
          <w:sz w:val="32"/>
          <w:szCs w:val="32"/>
        </w:rPr>
        <w:t xml:space="preserve">. </w:t>
      </w:r>
      <w:r w:rsidR="001C4863" w:rsidRPr="00E82172">
        <w:rPr>
          <w:rFonts w:ascii="Times New Roman" w:eastAsia="仿宋_GB2312" w:hAnsi="Times New Roman" w:cs="Times New Roman"/>
          <w:b/>
          <w:bCs/>
          <w:sz w:val="32"/>
          <w:szCs w:val="32"/>
        </w:rPr>
        <w:t>提升科技创新能力</w:t>
      </w:r>
    </w:p>
    <w:p w:rsidR="00FD58ED" w:rsidRPr="00E82172" w:rsidRDefault="001C4863" w:rsidP="008224D3">
      <w:pPr>
        <w:spacing w:line="240" w:lineRule="auto"/>
        <w:ind w:firstLineChars="200" w:firstLine="640"/>
        <w:rPr>
          <w:rFonts w:ascii="仿宋_GB2312" w:eastAsia="仿宋_GB2312" w:hAnsi="仿宋_GB2312" w:cs="仿宋_GB2312"/>
          <w:sz w:val="32"/>
          <w:szCs w:val="32"/>
        </w:rPr>
      </w:pPr>
      <w:r w:rsidRPr="00E82172">
        <w:rPr>
          <w:rFonts w:ascii="仿宋_GB2312" w:eastAsia="仿宋_GB2312" w:hAnsi="仿宋_GB2312" w:cs="仿宋_GB2312" w:hint="eastAsia"/>
          <w:sz w:val="32"/>
          <w:szCs w:val="32"/>
        </w:rPr>
        <w:t>加强产学研协同创新，依托东北大学、</w:t>
      </w:r>
      <w:r w:rsidR="0091013E">
        <w:rPr>
          <w:rFonts w:ascii="仿宋_GB2312" w:eastAsia="仿宋_GB2312" w:hAnsi="仿宋_GB2312" w:cs="仿宋_GB2312" w:hint="eastAsia"/>
          <w:sz w:val="32"/>
          <w:szCs w:val="32"/>
        </w:rPr>
        <w:t>大连理工大学、</w:t>
      </w:r>
      <w:r w:rsidRPr="00E82172">
        <w:rPr>
          <w:rFonts w:ascii="仿宋_GB2312" w:eastAsia="仿宋_GB2312" w:hAnsi="仿宋_GB2312" w:cs="仿宋_GB2312" w:hint="eastAsia"/>
          <w:sz w:val="32"/>
          <w:szCs w:val="32"/>
        </w:rPr>
        <w:t>沈阳化工大学、辽宁科</w:t>
      </w:r>
      <w:r w:rsidR="0080174A">
        <w:rPr>
          <w:rFonts w:ascii="仿宋_GB2312" w:eastAsia="仿宋_GB2312" w:hAnsi="仿宋_GB2312" w:cs="仿宋_GB2312" w:hint="eastAsia"/>
          <w:sz w:val="32"/>
          <w:szCs w:val="32"/>
        </w:rPr>
        <w:t>技大学、</w:t>
      </w:r>
      <w:proofErr w:type="gramStart"/>
      <w:r w:rsidR="0091013E">
        <w:rPr>
          <w:rFonts w:ascii="仿宋_GB2312" w:eastAsia="仿宋_GB2312" w:hAnsi="仿宋_GB2312" w:cs="仿宋_GB2312" w:hint="eastAsia"/>
          <w:sz w:val="32"/>
          <w:szCs w:val="32"/>
        </w:rPr>
        <w:t>中冶焦耐</w:t>
      </w:r>
      <w:proofErr w:type="gramEnd"/>
      <w:r w:rsidR="0091013E">
        <w:rPr>
          <w:rFonts w:ascii="仿宋_GB2312" w:eastAsia="仿宋_GB2312" w:hAnsi="仿宋_GB2312" w:cs="仿宋_GB2312" w:hint="eastAsia"/>
          <w:sz w:val="32"/>
          <w:szCs w:val="32"/>
        </w:rPr>
        <w:t>工程设计院</w:t>
      </w:r>
      <w:r w:rsidR="00C73880">
        <w:rPr>
          <w:rFonts w:ascii="仿宋_GB2312" w:eastAsia="仿宋_GB2312" w:hAnsi="仿宋_GB2312" w:cs="仿宋_GB2312" w:hint="eastAsia"/>
          <w:sz w:val="32"/>
          <w:szCs w:val="32"/>
        </w:rPr>
        <w:t>、</w:t>
      </w:r>
      <w:r w:rsidR="00C73880" w:rsidRPr="00C73880">
        <w:rPr>
          <w:rFonts w:ascii="仿宋_GB2312" w:eastAsia="仿宋_GB2312" w:hAnsi="仿宋_GB2312" w:cs="仿宋_GB2312" w:hint="eastAsia"/>
          <w:sz w:val="32"/>
          <w:szCs w:val="32"/>
        </w:rPr>
        <w:t>洛阳耐火材料研究院</w:t>
      </w:r>
      <w:r w:rsidR="0080174A">
        <w:rPr>
          <w:rFonts w:ascii="仿宋_GB2312" w:eastAsia="仿宋_GB2312" w:hAnsi="仿宋_GB2312" w:cs="仿宋_GB2312" w:hint="eastAsia"/>
          <w:sz w:val="32"/>
          <w:szCs w:val="32"/>
        </w:rPr>
        <w:t>等高校院所，围绕</w:t>
      </w:r>
      <w:r w:rsidR="0041084F">
        <w:rPr>
          <w:rFonts w:ascii="仿宋_GB2312" w:eastAsia="仿宋_GB2312" w:hAnsi="仿宋_GB2312" w:cs="仿宋_GB2312" w:hint="eastAsia"/>
          <w:sz w:val="32"/>
          <w:szCs w:val="32"/>
        </w:rPr>
        <w:t>建设智能和绿色</w:t>
      </w:r>
      <w:r w:rsidR="0080174A">
        <w:rPr>
          <w:rFonts w:ascii="仿宋_GB2312" w:eastAsia="仿宋_GB2312" w:hAnsi="仿宋_GB2312" w:cs="仿宋_GB2312" w:hint="eastAsia"/>
          <w:sz w:val="32"/>
          <w:szCs w:val="32"/>
        </w:rPr>
        <w:t>菱镁矿</w:t>
      </w:r>
      <w:r w:rsidR="0041084F">
        <w:rPr>
          <w:rFonts w:ascii="仿宋_GB2312" w:eastAsia="仿宋_GB2312" w:hAnsi="仿宋_GB2312" w:cs="仿宋_GB2312" w:hint="eastAsia"/>
          <w:sz w:val="32"/>
          <w:szCs w:val="32"/>
        </w:rPr>
        <w:t>山</w:t>
      </w:r>
      <w:r w:rsidRPr="00E82172">
        <w:rPr>
          <w:rFonts w:ascii="仿宋_GB2312" w:eastAsia="仿宋_GB2312" w:hAnsi="仿宋_GB2312" w:cs="仿宋_GB2312" w:hint="eastAsia"/>
          <w:sz w:val="32"/>
          <w:szCs w:val="32"/>
        </w:rPr>
        <w:t>、</w:t>
      </w:r>
      <w:r w:rsidR="0041084F">
        <w:rPr>
          <w:rFonts w:ascii="仿宋_GB2312" w:eastAsia="仿宋_GB2312" w:hAnsi="仿宋_GB2312" w:cs="仿宋_GB2312" w:hint="eastAsia"/>
          <w:sz w:val="32"/>
          <w:szCs w:val="32"/>
        </w:rPr>
        <w:t>镁质</w:t>
      </w:r>
      <w:r w:rsidR="00537082">
        <w:rPr>
          <w:rFonts w:ascii="仿宋_GB2312" w:eastAsia="仿宋_GB2312" w:hAnsi="仿宋_GB2312" w:cs="仿宋_GB2312" w:hint="eastAsia"/>
          <w:sz w:val="32"/>
          <w:szCs w:val="32"/>
        </w:rPr>
        <w:t>材</w:t>
      </w:r>
      <w:r w:rsidR="0041084F">
        <w:rPr>
          <w:rFonts w:ascii="仿宋_GB2312" w:eastAsia="仿宋_GB2312" w:hAnsi="仿宋_GB2312" w:cs="仿宋_GB2312" w:hint="eastAsia"/>
          <w:sz w:val="32"/>
          <w:szCs w:val="32"/>
        </w:rPr>
        <w:t>料</w:t>
      </w:r>
      <w:r w:rsidRPr="00E82172">
        <w:rPr>
          <w:rFonts w:ascii="仿宋_GB2312" w:eastAsia="仿宋_GB2312" w:hAnsi="仿宋_GB2312" w:cs="仿宋_GB2312" w:hint="eastAsia"/>
          <w:sz w:val="32"/>
          <w:szCs w:val="32"/>
        </w:rPr>
        <w:t>清洁生产、高端镁质产品开发、</w:t>
      </w:r>
      <w:r w:rsidR="0041084F">
        <w:rPr>
          <w:rFonts w:ascii="仿宋_GB2312" w:eastAsia="仿宋_GB2312" w:hAnsi="仿宋_GB2312" w:cs="仿宋_GB2312" w:hint="eastAsia"/>
          <w:sz w:val="32"/>
          <w:szCs w:val="32"/>
        </w:rPr>
        <w:t>园区固废</w:t>
      </w:r>
      <w:r w:rsidR="0091013E">
        <w:rPr>
          <w:rFonts w:ascii="仿宋_GB2312" w:eastAsia="仿宋_GB2312" w:hAnsi="仿宋_GB2312" w:cs="仿宋_GB2312" w:hint="eastAsia"/>
          <w:sz w:val="32"/>
          <w:szCs w:val="32"/>
        </w:rPr>
        <w:t>综合利用</w:t>
      </w:r>
      <w:r w:rsidRPr="00E82172">
        <w:rPr>
          <w:rFonts w:ascii="仿宋_GB2312" w:eastAsia="仿宋_GB2312" w:hAnsi="仿宋_GB2312" w:cs="仿宋_GB2312" w:hint="eastAsia"/>
          <w:sz w:val="32"/>
          <w:szCs w:val="32"/>
        </w:rPr>
        <w:t>等产业发展关键问题，持续开展核心关键技术攻关，不断提</w:t>
      </w:r>
      <w:r w:rsidRPr="00E82172">
        <w:rPr>
          <w:rFonts w:ascii="仿宋_GB2312" w:eastAsia="仿宋_GB2312" w:hAnsi="仿宋_GB2312" w:cs="仿宋_GB2312" w:hint="eastAsia"/>
          <w:sz w:val="32"/>
          <w:szCs w:val="32"/>
        </w:rPr>
        <w:lastRenderedPageBreak/>
        <w:t>升菱</w:t>
      </w:r>
      <w:proofErr w:type="gramStart"/>
      <w:r w:rsidRPr="00E82172">
        <w:rPr>
          <w:rFonts w:ascii="仿宋_GB2312" w:eastAsia="仿宋_GB2312" w:hAnsi="仿宋_GB2312" w:cs="仿宋_GB2312" w:hint="eastAsia"/>
          <w:sz w:val="32"/>
          <w:szCs w:val="32"/>
        </w:rPr>
        <w:t>镁资源</w:t>
      </w:r>
      <w:proofErr w:type="gramEnd"/>
      <w:r w:rsidRPr="00E82172">
        <w:rPr>
          <w:rFonts w:ascii="仿宋_GB2312" w:eastAsia="仿宋_GB2312" w:hAnsi="仿宋_GB2312" w:cs="仿宋_GB2312" w:hint="eastAsia"/>
          <w:sz w:val="32"/>
          <w:szCs w:val="32"/>
        </w:rPr>
        <w:t>利用效率。</w:t>
      </w:r>
    </w:p>
    <w:p w:rsidR="009C387F" w:rsidRPr="00B26581" w:rsidRDefault="009D74C7" w:rsidP="008224D3">
      <w:pPr>
        <w:spacing w:line="240" w:lineRule="auto"/>
        <w:ind w:firstLineChars="200" w:firstLine="640"/>
        <w:rPr>
          <w:rFonts w:ascii="仿宋_GB2312" w:eastAsia="仿宋_GB2312" w:hAnsi="仿宋_GB2312" w:cs="仿宋_GB2312"/>
          <w:sz w:val="32"/>
          <w:szCs w:val="32"/>
        </w:rPr>
      </w:pPr>
      <w:r w:rsidRPr="00B26581">
        <w:rPr>
          <w:rFonts w:ascii="仿宋_GB2312" w:eastAsia="仿宋_GB2312" w:hAnsi="仿宋_GB2312" w:cs="仿宋_GB2312" w:hint="eastAsia"/>
          <w:sz w:val="32"/>
          <w:szCs w:val="32"/>
        </w:rPr>
        <w:t>加强</w:t>
      </w:r>
      <w:r w:rsidR="00345891" w:rsidRPr="00B26581">
        <w:rPr>
          <w:rFonts w:ascii="仿宋_GB2312" w:eastAsia="仿宋_GB2312" w:hAnsi="仿宋_GB2312" w:cs="仿宋_GB2312" w:hint="eastAsia"/>
          <w:sz w:val="32"/>
          <w:szCs w:val="32"/>
        </w:rPr>
        <w:t>科技成果</w:t>
      </w:r>
      <w:r w:rsidRPr="00B26581">
        <w:rPr>
          <w:rFonts w:ascii="仿宋_GB2312" w:eastAsia="仿宋_GB2312" w:hAnsi="仿宋_GB2312" w:cs="仿宋_GB2312" w:hint="eastAsia"/>
          <w:sz w:val="32"/>
          <w:szCs w:val="32"/>
        </w:rPr>
        <w:t>示范应用</w:t>
      </w:r>
      <w:r w:rsidR="00FD58ED" w:rsidRPr="00B26581">
        <w:rPr>
          <w:rFonts w:ascii="仿宋_GB2312" w:eastAsia="仿宋_GB2312" w:hAnsi="仿宋_GB2312" w:cs="仿宋_GB2312" w:hint="eastAsia"/>
          <w:sz w:val="32"/>
          <w:szCs w:val="32"/>
        </w:rPr>
        <w:t>，</w:t>
      </w:r>
      <w:r w:rsidR="00FD58ED" w:rsidRPr="00B26581">
        <w:rPr>
          <w:rFonts w:ascii="仿宋_GB2312" w:eastAsia="仿宋_GB2312" w:hAnsi="仿宋_GB2312" w:cs="仿宋_GB2312"/>
          <w:sz w:val="32"/>
          <w:szCs w:val="32"/>
        </w:rPr>
        <w:t>发布《菱镁产业鼓励推广应用和研发的技术及产品目录》</w:t>
      </w:r>
      <w:r w:rsidRPr="00B26581">
        <w:rPr>
          <w:rFonts w:ascii="仿宋_GB2312" w:eastAsia="仿宋_GB2312" w:hAnsi="仿宋_GB2312" w:cs="仿宋_GB2312" w:hint="eastAsia"/>
          <w:sz w:val="32"/>
          <w:szCs w:val="32"/>
        </w:rPr>
        <w:t>，</w:t>
      </w:r>
      <w:r w:rsidRPr="00B26581">
        <w:rPr>
          <w:rFonts w:ascii="仿宋_GB2312" w:eastAsia="仿宋_GB2312" w:hAnsi="仿宋_GB2312" w:cs="仿宋_GB2312"/>
          <w:sz w:val="32"/>
          <w:szCs w:val="32"/>
        </w:rPr>
        <w:t>引导企业、院校联合攻关</w:t>
      </w:r>
      <w:r w:rsidR="00FD58ED" w:rsidRPr="00B26581">
        <w:rPr>
          <w:rFonts w:ascii="仿宋_GB2312" w:eastAsia="仿宋_GB2312" w:hAnsi="仿宋_GB2312" w:cs="仿宋_GB2312"/>
          <w:sz w:val="32"/>
          <w:szCs w:val="32"/>
        </w:rPr>
        <w:t>，</w:t>
      </w:r>
      <w:r w:rsidR="00FD58ED" w:rsidRPr="00B26581">
        <w:rPr>
          <w:rFonts w:ascii="仿宋_GB2312" w:eastAsia="仿宋_GB2312" w:hAnsi="仿宋_GB2312" w:cs="仿宋_GB2312" w:hint="eastAsia"/>
          <w:sz w:val="32"/>
          <w:szCs w:val="32"/>
        </w:rPr>
        <w:t>促进科技成果转移、转化</w:t>
      </w:r>
      <w:r w:rsidRPr="00B26581">
        <w:rPr>
          <w:rFonts w:ascii="仿宋_GB2312" w:eastAsia="仿宋_GB2312" w:hAnsi="仿宋_GB2312" w:cs="仿宋_GB2312"/>
          <w:sz w:val="32"/>
          <w:szCs w:val="32"/>
        </w:rPr>
        <w:t>。</w:t>
      </w:r>
      <w:r w:rsidR="0025031A" w:rsidRPr="0025031A">
        <w:rPr>
          <w:rFonts w:ascii="仿宋_GB2312" w:eastAsia="仿宋_GB2312" w:hAnsi="仿宋_GB2312" w:cs="仿宋_GB2312" w:hint="eastAsia"/>
          <w:sz w:val="32"/>
          <w:szCs w:val="32"/>
        </w:rPr>
        <w:t>支持地方政府、企业与科研院校联合</w:t>
      </w:r>
      <w:r w:rsidR="00777446">
        <w:rPr>
          <w:rFonts w:ascii="仿宋_GB2312" w:eastAsia="仿宋_GB2312" w:hAnsi="仿宋_GB2312" w:cs="仿宋_GB2312" w:hint="eastAsia"/>
          <w:sz w:val="32"/>
          <w:szCs w:val="32"/>
        </w:rPr>
        <w:t>建设</w:t>
      </w:r>
      <w:r w:rsidR="0025031A" w:rsidRPr="0025031A">
        <w:rPr>
          <w:rFonts w:ascii="仿宋_GB2312" w:eastAsia="仿宋_GB2312" w:hAnsi="仿宋_GB2312" w:cs="仿宋_GB2312" w:hint="eastAsia"/>
          <w:sz w:val="32"/>
          <w:szCs w:val="32"/>
        </w:rPr>
        <w:t>技术研发、检验检测、成果转化</w:t>
      </w:r>
      <w:proofErr w:type="gramStart"/>
      <w:r w:rsidR="0025031A" w:rsidRPr="0025031A">
        <w:rPr>
          <w:rFonts w:ascii="仿宋_GB2312" w:eastAsia="仿宋_GB2312" w:hAnsi="仿宋_GB2312" w:cs="仿宋_GB2312" w:hint="eastAsia"/>
          <w:sz w:val="32"/>
          <w:szCs w:val="32"/>
        </w:rPr>
        <w:t>等菱镁产业</w:t>
      </w:r>
      <w:proofErr w:type="gramEnd"/>
      <w:r w:rsidR="0025031A" w:rsidRPr="0025031A">
        <w:rPr>
          <w:rFonts w:ascii="仿宋_GB2312" w:eastAsia="仿宋_GB2312" w:hAnsi="仿宋_GB2312" w:cs="仿宋_GB2312" w:hint="eastAsia"/>
          <w:sz w:val="32"/>
          <w:szCs w:val="32"/>
        </w:rPr>
        <w:t>创新和公共服务平台</w:t>
      </w:r>
      <w:r w:rsidR="00A21633">
        <w:rPr>
          <w:rFonts w:ascii="仿宋_GB2312" w:eastAsia="仿宋_GB2312" w:hAnsi="仿宋_GB2312" w:cs="仿宋_GB2312" w:hint="eastAsia"/>
          <w:sz w:val="32"/>
          <w:szCs w:val="32"/>
        </w:rPr>
        <w:t>，</w:t>
      </w:r>
      <w:r w:rsidR="0025031A" w:rsidRPr="0025031A">
        <w:rPr>
          <w:rFonts w:ascii="仿宋_GB2312" w:eastAsia="仿宋_GB2312" w:hAnsi="仿宋_GB2312" w:cs="仿宋_GB2312" w:hint="eastAsia"/>
          <w:sz w:val="32"/>
          <w:szCs w:val="32"/>
        </w:rPr>
        <w:t>发挥技术支撑和基础保障作用</w:t>
      </w:r>
      <w:r w:rsidR="00974370">
        <w:rPr>
          <w:rFonts w:ascii="仿宋_GB2312" w:eastAsia="仿宋_GB2312" w:hAnsi="仿宋_GB2312" w:cs="仿宋_GB2312" w:hint="eastAsia"/>
          <w:sz w:val="32"/>
          <w:szCs w:val="32"/>
        </w:rPr>
        <w:t>。</w:t>
      </w:r>
    </w:p>
    <w:tbl>
      <w:tblPr>
        <w:tblpPr w:leftFromText="180" w:rightFromText="180" w:vertAnchor="text" w:tblpXSpec="center" w:tblpY="1"/>
        <w:tblOverlap w:val="neve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6"/>
        <w:gridCol w:w="7649"/>
      </w:tblGrid>
      <w:tr w:rsidR="00804403" w:rsidRPr="00E82172" w:rsidTr="00377CAD">
        <w:trPr>
          <w:trHeight w:val="708"/>
          <w:jc w:val="center"/>
        </w:trPr>
        <w:tc>
          <w:tcPr>
            <w:tcW w:w="8755" w:type="dxa"/>
            <w:gridSpan w:val="2"/>
            <w:tcBorders>
              <w:top w:val="single" w:sz="4" w:space="0" w:color="auto"/>
              <w:left w:val="single" w:sz="4" w:space="0" w:color="auto"/>
              <w:bottom w:val="single" w:sz="4" w:space="0" w:color="auto"/>
              <w:right w:val="single" w:sz="4" w:space="0" w:color="auto"/>
            </w:tcBorders>
            <w:vAlign w:val="center"/>
          </w:tcPr>
          <w:p w:rsidR="00804403" w:rsidRPr="00E82172" w:rsidRDefault="00804403" w:rsidP="008224D3">
            <w:pPr>
              <w:spacing w:line="240" w:lineRule="auto"/>
              <w:jc w:val="center"/>
              <w:rPr>
                <w:rFonts w:ascii="黑体" w:eastAsia="黑体" w:hAnsi="黑体" w:cs="黑体"/>
                <w:sz w:val="28"/>
                <w:szCs w:val="28"/>
              </w:rPr>
            </w:pPr>
            <w:r w:rsidRPr="00E82172">
              <w:rPr>
                <w:rFonts w:ascii="黑体" w:eastAsia="黑体" w:hAnsi="黑体" w:cs="黑体" w:hint="eastAsia"/>
                <w:sz w:val="28"/>
                <w:szCs w:val="28"/>
              </w:rPr>
              <w:t>专栏2 鼓励研发的新产品和新技术</w:t>
            </w:r>
          </w:p>
        </w:tc>
      </w:tr>
      <w:tr w:rsidR="00804403" w:rsidRPr="00E82172" w:rsidTr="00377CAD">
        <w:trPr>
          <w:jc w:val="center"/>
        </w:trPr>
        <w:tc>
          <w:tcPr>
            <w:tcW w:w="1106" w:type="dxa"/>
            <w:vMerge w:val="restart"/>
            <w:tcBorders>
              <w:top w:val="single" w:sz="4" w:space="0" w:color="auto"/>
              <w:left w:val="single" w:sz="4" w:space="0" w:color="auto"/>
              <w:right w:val="single" w:sz="4" w:space="0" w:color="auto"/>
            </w:tcBorders>
            <w:vAlign w:val="center"/>
          </w:tcPr>
          <w:p w:rsidR="00804403" w:rsidRPr="00E82172" w:rsidRDefault="00804403" w:rsidP="008224D3">
            <w:pPr>
              <w:widowControl/>
              <w:spacing w:line="240" w:lineRule="auto"/>
              <w:jc w:val="center"/>
              <w:rPr>
                <w:rFonts w:ascii="Times New Roman" w:hAnsi="Times New Roman" w:cs="Times New Roman"/>
                <w:kern w:val="0"/>
                <w:sz w:val="24"/>
                <w:szCs w:val="24"/>
              </w:rPr>
            </w:pPr>
            <w:r w:rsidRPr="00E82172">
              <w:rPr>
                <w:rFonts w:ascii="Times New Roman" w:hAnsi="宋体" w:cs="Times New Roman"/>
                <w:kern w:val="0"/>
                <w:sz w:val="24"/>
                <w:szCs w:val="24"/>
              </w:rPr>
              <w:t>新产品</w:t>
            </w:r>
          </w:p>
        </w:tc>
        <w:tc>
          <w:tcPr>
            <w:tcW w:w="7649" w:type="dxa"/>
            <w:tcBorders>
              <w:top w:val="single" w:sz="4" w:space="0" w:color="auto"/>
              <w:left w:val="single" w:sz="4" w:space="0" w:color="auto"/>
              <w:bottom w:val="single" w:sz="4" w:space="0" w:color="auto"/>
              <w:right w:val="single" w:sz="4" w:space="0" w:color="auto"/>
            </w:tcBorders>
          </w:tcPr>
          <w:p w:rsidR="00804403" w:rsidRPr="00E82172" w:rsidRDefault="00804403" w:rsidP="008224D3">
            <w:pPr>
              <w:spacing w:line="240" w:lineRule="auto"/>
              <w:rPr>
                <w:rFonts w:ascii="Times New Roman" w:hAnsi="Times New Roman" w:cs="Times New Roman"/>
                <w:sz w:val="24"/>
                <w:szCs w:val="24"/>
              </w:rPr>
            </w:pPr>
            <w:r w:rsidRPr="00E82172">
              <w:rPr>
                <w:rFonts w:ascii="Times New Roman" w:hAnsi="Times New Roman" w:cs="Times New Roman" w:hint="eastAsia"/>
                <w:sz w:val="24"/>
                <w:szCs w:val="24"/>
              </w:rPr>
              <w:t>高效节能、绿色环保、功能性镁质耐火材料</w:t>
            </w:r>
          </w:p>
        </w:tc>
      </w:tr>
      <w:tr w:rsidR="00804403" w:rsidRPr="00E82172" w:rsidTr="00377CAD">
        <w:trPr>
          <w:jc w:val="center"/>
        </w:trPr>
        <w:tc>
          <w:tcPr>
            <w:tcW w:w="1106" w:type="dxa"/>
            <w:vMerge/>
            <w:tcBorders>
              <w:left w:val="single" w:sz="4" w:space="0" w:color="auto"/>
              <w:right w:val="single" w:sz="4" w:space="0" w:color="auto"/>
            </w:tcBorders>
            <w:vAlign w:val="center"/>
          </w:tcPr>
          <w:p w:rsidR="00804403" w:rsidRPr="00E82172" w:rsidRDefault="00804403" w:rsidP="008224D3">
            <w:pPr>
              <w:widowControl/>
              <w:spacing w:line="240" w:lineRule="auto"/>
              <w:jc w:val="center"/>
              <w:rPr>
                <w:rFonts w:ascii="Times New Roman" w:hAnsi="Times New Roman" w:cs="Times New Roman"/>
                <w:kern w:val="0"/>
                <w:sz w:val="24"/>
                <w:szCs w:val="24"/>
              </w:rPr>
            </w:pPr>
          </w:p>
        </w:tc>
        <w:tc>
          <w:tcPr>
            <w:tcW w:w="7649" w:type="dxa"/>
            <w:tcBorders>
              <w:top w:val="single" w:sz="4" w:space="0" w:color="auto"/>
              <w:left w:val="single" w:sz="4" w:space="0" w:color="auto"/>
              <w:bottom w:val="single" w:sz="4" w:space="0" w:color="auto"/>
              <w:right w:val="single" w:sz="4" w:space="0" w:color="auto"/>
            </w:tcBorders>
          </w:tcPr>
          <w:p w:rsidR="00804403" w:rsidRPr="00E82172" w:rsidRDefault="00804403" w:rsidP="008224D3">
            <w:pPr>
              <w:spacing w:line="240" w:lineRule="auto"/>
              <w:rPr>
                <w:rFonts w:ascii="Times New Roman" w:hAnsi="Times New Roman" w:cs="Times New Roman"/>
                <w:sz w:val="24"/>
                <w:szCs w:val="24"/>
              </w:rPr>
            </w:pPr>
            <w:r w:rsidRPr="00E82172">
              <w:rPr>
                <w:rFonts w:ascii="Times New Roman" w:cs="Times New Roman"/>
                <w:sz w:val="24"/>
                <w:szCs w:val="24"/>
              </w:rPr>
              <w:t>高纯高活性氧化镁、</w:t>
            </w:r>
            <w:proofErr w:type="gramStart"/>
            <w:r w:rsidRPr="00E82172">
              <w:rPr>
                <w:rFonts w:ascii="Times New Roman" w:cs="Times New Roman"/>
                <w:sz w:val="24"/>
                <w:szCs w:val="24"/>
              </w:rPr>
              <w:t>阻燃级</w:t>
            </w:r>
            <w:proofErr w:type="gramEnd"/>
            <w:r w:rsidRPr="00E82172">
              <w:rPr>
                <w:rFonts w:ascii="Times New Roman" w:cs="Times New Roman"/>
                <w:sz w:val="24"/>
                <w:szCs w:val="24"/>
              </w:rPr>
              <w:t>氢氧化镁、</w:t>
            </w:r>
            <w:proofErr w:type="gramStart"/>
            <w:r w:rsidRPr="00E82172">
              <w:rPr>
                <w:rFonts w:ascii="Times New Roman" w:cs="Times New Roman"/>
                <w:sz w:val="24"/>
                <w:szCs w:val="24"/>
              </w:rPr>
              <w:t>医药级</w:t>
            </w:r>
            <w:proofErr w:type="gramEnd"/>
            <w:r w:rsidRPr="00E82172">
              <w:rPr>
                <w:rFonts w:ascii="Times New Roman" w:cs="Times New Roman"/>
                <w:sz w:val="24"/>
                <w:szCs w:val="24"/>
              </w:rPr>
              <w:t>碳酸镁（硫酸镁</w:t>
            </w:r>
            <w:r w:rsidRPr="00E82172">
              <w:rPr>
                <w:rFonts w:ascii="Times New Roman" w:hAnsi="Times New Roman" w:cs="Times New Roman"/>
                <w:sz w:val="24"/>
                <w:szCs w:val="24"/>
              </w:rPr>
              <w:t>)</w:t>
            </w:r>
            <w:r w:rsidRPr="00E82172">
              <w:rPr>
                <w:rFonts w:ascii="Times New Roman" w:cs="Times New Roman"/>
                <w:sz w:val="24"/>
                <w:szCs w:val="24"/>
              </w:rPr>
              <w:t>、高纯氯化镁</w:t>
            </w:r>
          </w:p>
        </w:tc>
      </w:tr>
      <w:tr w:rsidR="00804403" w:rsidRPr="00E82172" w:rsidTr="00377CAD">
        <w:trPr>
          <w:jc w:val="center"/>
        </w:trPr>
        <w:tc>
          <w:tcPr>
            <w:tcW w:w="1106" w:type="dxa"/>
            <w:vMerge/>
            <w:tcBorders>
              <w:left w:val="single" w:sz="4" w:space="0" w:color="auto"/>
              <w:right w:val="single" w:sz="4" w:space="0" w:color="auto"/>
            </w:tcBorders>
            <w:vAlign w:val="center"/>
          </w:tcPr>
          <w:p w:rsidR="00804403" w:rsidRPr="00E82172" w:rsidRDefault="00804403" w:rsidP="008224D3">
            <w:pPr>
              <w:widowControl/>
              <w:spacing w:line="240" w:lineRule="auto"/>
              <w:jc w:val="center"/>
              <w:rPr>
                <w:rFonts w:ascii="Times New Roman" w:hAnsi="Times New Roman" w:cs="Times New Roman"/>
                <w:kern w:val="0"/>
                <w:sz w:val="24"/>
                <w:szCs w:val="24"/>
              </w:rPr>
            </w:pPr>
          </w:p>
        </w:tc>
        <w:tc>
          <w:tcPr>
            <w:tcW w:w="7649" w:type="dxa"/>
            <w:tcBorders>
              <w:top w:val="single" w:sz="4" w:space="0" w:color="auto"/>
              <w:left w:val="single" w:sz="4" w:space="0" w:color="auto"/>
              <w:bottom w:val="single" w:sz="4" w:space="0" w:color="auto"/>
              <w:right w:val="single" w:sz="4" w:space="0" w:color="auto"/>
            </w:tcBorders>
          </w:tcPr>
          <w:p w:rsidR="00804403" w:rsidRPr="00E82172" w:rsidRDefault="00804403" w:rsidP="008224D3">
            <w:pPr>
              <w:spacing w:line="240" w:lineRule="auto"/>
              <w:rPr>
                <w:rFonts w:ascii="Times New Roman" w:hAnsi="Times New Roman" w:cs="Times New Roman"/>
                <w:sz w:val="24"/>
                <w:szCs w:val="24"/>
              </w:rPr>
            </w:pPr>
            <w:r w:rsidRPr="00E82172">
              <w:rPr>
                <w:rFonts w:ascii="Times New Roman" w:cs="Times New Roman"/>
                <w:sz w:val="24"/>
                <w:szCs w:val="24"/>
              </w:rPr>
              <w:t>镁质</w:t>
            </w:r>
            <w:r w:rsidRPr="00E82172">
              <w:rPr>
                <w:rFonts w:ascii="Times New Roman" w:cs="Times New Roman" w:hint="eastAsia"/>
                <w:sz w:val="24"/>
                <w:szCs w:val="24"/>
              </w:rPr>
              <w:t>（基）</w:t>
            </w:r>
            <w:proofErr w:type="gramStart"/>
            <w:r w:rsidRPr="00E82172">
              <w:rPr>
                <w:rFonts w:ascii="Times New Roman" w:cs="Times New Roman"/>
                <w:sz w:val="24"/>
                <w:szCs w:val="24"/>
              </w:rPr>
              <w:t>海工船舱</w:t>
            </w:r>
            <w:proofErr w:type="gramEnd"/>
            <w:r w:rsidRPr="00E82172">
              <w:rPr>
                <w:rFonts w:ascii="Times New Roman" w:cs="Times New Roman"/>
                <w:sz w:val="24"/>
                <w:szCs w:val="24"/>
              </w:rPr>
              <w:t>板、防火涂料、快速修补材料、固封材料</w:t>
            </w:r>
            <w:r w:rsidRPr="00E82172">
              <w:rPr>
                <w:rFonts w:ascii="Times New Roman" w:cs="Times New Roman" w:hint="eastAsia"/>
                <w:sz w:val="24"/>
                <w:szCs w:val="24"/>
              </w:rPr>
              <w:t>、隧道耐火板、</w:t>
            </w:r>
            <w:r w:rsidRPr="00E82172">
              <w:rPr>
                <w:rFonts w:ascii="Times New Roman" w:cs="Times New Roman"/>
                <w:sz w:val="24"/>
                <w:szCs w:val="24"/>
              </w:rPr>
              <w:t>膨胀剂</w:t>
            </w:r>
          </w:p>
        </w:tc>
      </w:tr>
      <w:tr w:rsidR="00804403" w:rsidRPr="00E82172" w:rsidTr="00377CAD">
        <w:trPr>
          <w:jc w:val="center"/>
        </w:trPr>
        <w:tc>
          <w:tcPr>
            <w:tcW w:w="1106" w:type="dxa"/>
            <w:vMerge/>
            <w:tcBorders>
              <w:left w:val="single" w:sz="4" w:space="0" w:color="auto"/>
              <w:right w:val="single" w:sz="4" w:space="0" w:color="auto"/>
            </w:tcBorders>
            <w:vAlign w:val="center"/>
          </w:tcPr>
          <w:p w:rsidR="00804403" w:rsidRPr="00E82172" w:rsidRDefault="00804403" w:rsidP="008224D3">
            <w:pPr>
              <w:widowControl/>
              <w:spacing w:line="240" w:lineRule="auto"/>
              <w:jc w:val="center"/>
              <w:rPr>
                <w:rFonts w:ascii="Times New Roman" w:hAnsi="Times New Roman" w:cs="Times New Roman"/>
                <w:kern w:val="0"/>
                <w:sz w:val="24"/>
                <w:szCs w:val="24"/>
              </w:rPr>
            </w:pPr>
          </w:p>
        </w:tc>
        <w:tc>
          <w:tcPr>
            <w:tcW w:w="7649" w:type="dxa"/>
            <w:tcBorders>
              <w:top w:val="single" w:sz="4" w:space="0" w:color="auto"/>
              <w:left w:val="single" w:sz="4" w:space="0" w:color="auto"/>
              <w:bottom w:val="single" w:sz="4" w:space="0" w:color="auto"/>
              <w:right w:val="single" w:sz="4" w:space="0" w:color="auto"/>
            </w:tcBorders>
          </w:tcPr>
          <w:p w:rsidR="00804403" w:rsidRPr="00E82172" w:rsidRDefault="00804403" w:rsidP="008224D3">
            <w:pPr>
              <w:spacing w:line="240" w:lineRule="auto"/>
              <w:rPr>
                <w:rFonts w:ascii="Times New Roman" w:hAnsi="Times New Roman" w:cs="Times New Roman"/>
                <w:sz w:val="24"/>
                <w:szCs w:val="24"/>
              </w:rPr>
            </w:pPr>
            <w:r w:rsidRPr="00E82172">
              <w:rPr>
                <w:rFonts w:ascii="Times New Roman" w:cs="Times New Roman"/>
                <w:sz w:val="24"/>
                <w:szCs w:val="24"/>
              </w:rPr>
              <w:t>新型镁质材料（能</w:t>
            </w:r>
            <w:proofErr w:type="gramStart"/>
            <w:r w:rsidRPr="00E82172">
              <w:rPr>
                <w:rFonts w:ascii="Times New Roman" w:cs="Times New Roman"/>
                <w:sz w:val="24"/>
                <w:szCs w:val="24"/>
              </w:rPr>
              <w:t>源材料</w:t>
            </w:r>
            <w:proofErr w:type="gramEnd"/>
            <w:r w:rsidRPr="00E82172">
              <w:rPr>
                <w:rFonts w:ascii="Times New Roman" w:cs="Times New Roman"/>
                <w:sz w:val="24"/>
                <w:szCs w:val="24"/>
              </w:rPr>
              <w:t>、超导材料、磁性材料、纳米材料、功能与智能材料、电子材料、光电材料、生物医用材料）</w:t>
            </w:r>
          </w:p>
        </w:tc>
      </w:tr>
      <w:tr w:rsidR="00804403" w:rsidRPr="00E82172" w:rsidTr="00377CAD">
        <w:trPr>
          <w:jc w:val="center"/>
        </w:trPr>
        <w:tc>
          <w:tcPr>
            <w:tcW w:w="1106" w:type="dxa"/>
            <w:vMerge/>
            <w:tcBorders>
              <w:left w:val="single" w:sz="4" w:space="0" w:color="auto"/>
              <w:right w:val="single" w:sz="4" w:space="0" w:color="auto"/>
            </w:tcBorders>
            <w:vAlign w:val="center"/>
          </w:tcPr>
          <w:p w:rsidR="00804403" w:rsidRPr="00E82172" w:rsidRDefault="00804403" w:rsidP="008224D3">
            <w:pPr>
              <w:spacing w:line="240" w:lineRule="auto"/>
              <w:jc w:val="center"/>
              <w:rPr>
                <w:rFonts w:ascii="Times New Roman" w:hAnsi="宋体" w:cs="Times New Roman"/>
                <w:kern w:val="0"/>
                <w:sz w:val="24"/>
                <w:szCs w:val="24"/>
              </w:rPr>
            </w:pPr>
          </w:p>
        </w:tc>
        <w:tc>
          <w:tcPr>
            <w:tcW w:w="7649" w:type="dxa"/>
            <w:tcBorders>
              <w:top w:val="single" w:sz="4" w:space="0" w:color="auto"/>
              <w:left w:val="single" w:sz="4" w:space="0" w:color="auto"/>
              <w:bottom w:val="single" w:sz="4" w:space="0" w:color="auto"/>
              <w:right w:val="single" w:sz="4" w:space="0" w:color="auto"/>
            </w:tcBorders>
          </w:tcPr>
          <w:p w:rsidR="00804403" w:rsidRPr="00E82172" w:rsidRDefault="00804403" w:rsidP="008224D3">
            <w:pPr>
              <w:spacing w:line="240" w:lineRule="auto"/>
              <w:jc w:val="left"/>
              <w:rPr>
                <w:rFonts w:ascii="Times New Roman" w:cs="Times New Roman"/>
                <w:sz w:val="24"/>
                <w:szCs w:val="24"/>
              </w:rPr>
            </w:pPr>
            <w:proofErr w:type="gramStart"/>
            <w:r w:rsidRPr="00E82172">
              <w:rPr>
                <w:rFonts w:ascii="Times New Roman" w:cs="Times New Roman" w:hint="eastAsia"/>
                <w:sz w:val="24"/>
                <w:szCs w:val="24"/>
              </w:rPr>
              <w:t>镁基增材</w:t>
            </w:r>
            <w:proofErr w:type="gramEnd"/>
            <w:r w:rsidRPr="00E82172">
              <w:rPr>
                <w:rFonts w:ascii="Times New Roman" w:cs="Times New Roman" w:hint="eastAsia"/>
                <w:sz w:val="24"/>
                <w:szCs w:val="24"/>
              </w:rPr>
              <w:t>制造（</w:t>
            </w:r>
            <w:r w:rsidRPr="00E82172">
              <w:rPr>
                <w:rFonts w:ascii="Times New Roman" w:cs="Times New Roman" w:hint="eastAsia"/>
                <w:sz w:val="24"/>
                <w:szCs w:val="24"/>
              </w:rPr>
              <w:t>3D</w:t>
            </w:r>
            <w:r w:rsidRPr="00E82172">
              <w:rPr>
                <w:rFonts w:ascii="Times New Roman" w:cs="Times New Roman" w:hint="eastAsia"/>
                <w:sz w:val="24"/>
                <w:szCs w:val="24"/>
              </w:rPr>
              <w:t>打印）产品</w:t>
            </w:r>
          </w:p>
        </w:tc>
      </w:tr>
      <w:tr w:rsidR="00804403" w:rsidRPr="00E82172" w:rsidTr="00377CAD">
        <w:trPr>
          <w:jc w:val="center"/>
        </w:trPr>
        <w:tc>
          <w:tcPr>
            <w:tcW w:w="1106" w:type="dxa"/>
            <w:vMerge/>
            <w:tcBorders>
              <w:left w:val="single" w:sz="4" w:space="0" w:color="auto"/>
              <w:right w:val="single" w:sz="4" w:space="0" w:color="auto"/>
            </w:tcBorders>
            <w:vAlign w:val="center"/>
          </w:tcPr>
          <w:p w:rsidR="00804403" w:rsidRPr="00E82172" w:rsidRDefault="00804403" w:rsidP="008224D3">
            <w:pPr>
              <w:spacing w:line="240" w:lineRule="auto"/>
              <w:jc w:val="center"/>
              <w:rPr>
                <w:rFonts w:ascii="Times New Roman" w:hAnsi="宋体" w:cs="Times New Roman"/>
                <w:kern w:val="0"/>
                <w:sz w:val="24"/>
                <w:szCs w:val="24"/>
              </w:rPr>
            </w:pPr>
          </w:p>
        </w:tc>
        <w:tc>
          <w:tcPr>
            <w:tcW w:w="7649" w:type="dxa"/>
            <w:tcBorders>
              <w:top w:val="single" w:sz="4" w:space="0" w:color="auto"/>
              <w:left w:val="single" w:sz="4" w:space="0" w:color="auto"/>
              <w:bottom w:val="single" w:sz="4" w:space="0" w:color="auto"/>
              <w:right w:val="single" w:sz="4" w:space="0" w:color="auto"/>
            </w:tcBorders>
          </w:tcPr>
          <w:p w:rsidR="00804403" w:rsidRPr="00E82172" w:rsidRDefault="00804403" w:rsidP="008224D3">
            <w:pPr>
              <w:spacing w:line="240" w:lineRule="auto"/>
              <w:rPr>
                <w:rFonts w:ascii="Times New Roman" w:cs="Times New Roman"/>
                <w:sz w:val="24"/>
                <w:szCs w:val="24"/>
              </w:rPr>
            </w:pPr>
            <w:r w:rsidRPr="00E82172">
              <w:rPr>
                <w:rFonts w:ascii="Times New Roman" w:cs="Times New Roman" w:hint="eastAsia"/>
                <w:sz w:val="24"/>
                <w:szCs w:val="24"/>
              </w:rPr>
              <w:t>其他新产品</w:t>
            </w:r>
          </w:p>
        </w:tc>
      </w:tr>
      <w:tr w:rsidR="00804403" w:rsidRPr="00E82172" w:rsidTr="00377CAD">
        <w:trPr>
          <w:jc w:val="center"/>
        </w:trPr>
        <w:tc>
          <w:tcPr>
            <w:tcW w:w="1106" w:type="dxa"/>
            <w:vMerge w:val="restart"/>
            <w:tcBorders>
              <w:left w:val="single" w:sz="4" w:space="0" w:color="auto"/>
              <w:right w:val="single" w:sz="4" w:space="0" w:color="auto"/>
            </w:tcBorders>
            <w:vAlign w:val="center"/>
          </w:tcPr>
          <w:p w:rsidR="00804403" w:rsidRPr="00E82172" w:rsidRDefault="00804403" w:rsidP="008224D3">
            <w:pPr>
              <w:spacing w:line="240" w:lineRule="auto"/>
              <w:jc w:val="center"/>
              <w:rPr>
                <w:rFonts w:ascii="Times New Roman" w:hAnsi="Times New Roman" w:cs="Times New Roman"/>
                <w:kern w:val="0"/>
                <w:sz w:val="24"/>
                <w:szCs w:val="24"/>
              </w:rPr>
            </w:pPr>
            <w:r w:rsidRPr="00E82172">
              <w:rPr>
                <w:rFonts w:ascii="Times New Roman" w:hAnsi="宋体" w:cs="Times New Roman"/>
                <w:kern w:val="0"/>
                <w:sz w:val="24"/>
                <w:szCs w:val="24"/>
              </w:rPr>
              <w:t>新技术</w:t>
            </w:r>
          </w:p>
        </w:tc>
        <w:tc>
          <w:tcPr>
            <w:tcW w:w="7649" w:type="dxa"/>
            <w:tcBorders>
              <w:top w:val="single" w:sz="4" w:space="0" w:color="auto"/>
              <w:left w:val="single" w:sz="4" w:space="0" w:color="auto"/>
              <w:bottom w:val="single" w:sz="4" w:space="0" w:color="auto"/>
              <w:right w:val="single" w:sz="4" w:space="0" w:color="auto"/>
            </w:tcBorders>
          </w:tcPr>
          <w:p w:rsidR="00804403" w:rsidRPr="00E82172" w:rsidRDefault="00804403" w:rsidP="008224D3">
            <w:pPr>
              <w:spacing w:line="240" w:lineRule="auto"/>
              <w:rPr>
                <w:rFonts w:ascii="Times New Roman" w:hAnsi="Times New Roman" w:cs="Times New Roman"/>
                <w:sz w:val="24"/>
                <w:szCs w:val="24"/>
              </w:rPr>
            </w:pPr>
            <w:r w:rsidRPr="00E82172">
              <w:rPr>
                <w:rFonts w:ascii="Times New Roman" w:cs="Times New Roman"/>
                <w:sz w:val="24"/>
                <w:szCs w:val="24"/>
              </w:rPr>
              <w:t>低品位菱镁矿与硼镁矿、</w:t>
            </w:r>
            <w:proofErr w:type="gramStart"/>
            <w:r w:rsidRPr="00E82172">
              <w:rPr>
                <w:rFonts w:ascii="Times New Roman" w:cs="Times New Roman"/>
                <w:sz w:val="24"/>
                <w:szCs w:val="24"/>
              </w:rPr>
              <w:t>硼泥耦合</w:t>
            </w:r>
            <w:proofErr w:type="gramEnd"/>
            <w:r w:rsidRPr="00E82172">
              <w:rPr>
                <w:rFonts w:ascii="Times New Roman" w:cs="Times New Roman"/>
                <w:sz w:val="24"/>
                <w:szCs w:val="24"/>
              </w:rPr>
              <w:t>利用技术</w:t>
            </w:r>
          </w:p>
        </w:tc>
      </w:tr>
      <w:tr w:rsidR="00804403" w:rsidRPr="00E82172" w:rsidTr="00377CAD">
        <w:trPr>
          <w:jc w:val="center"/>
        </w:trPr>
        <w:tc>
          <w:tcPr>
            <w:tcW w:w="1106" w:type="dxa"/>
            <w:vMerge/>
            <w:tcBorders>
              <w:left w:val="single" w:sz="4" w:space="0" w:color="auto"/>
              <w:right w:val="single" w:sz="4" w:space="0" w:color="auto"/>
            </w:tcBorders>
            <w:vAlign w:val="center"/>
          </w:tcPr>
          <w:p w:rsidR="00804403" w:rsidRPr="00E82172" w:rsidRDefault="00804403" w:rsidP="008224D3">
            <w:pPr>
              <w:spacing w:line="240" w:lineRule="auto"/>
              <w:jc w:val="center"/>
              <w:rPr>
                <w:rFonts w:ascii="Times New Roman" w:hAnsi="Times New Roman" w:cs="Times New Roman"/>
                <w:kern w:val="0"/>
                <w:sz w:val="24"/>
                <w:szCs w:val="24"/>
              </w:rPr>
            </w:pPr>
          </w:p>
        </w:tc>
        <w:tc>
          <w:tcPr>
            <w:tcW w:w="7649" w:type="dxa"/>
            <w:tcBorders>
              <w:top w:val="single" w:sz="4" w:space="0" w:color="auto"/>
              <w:left w:val="single" w:sz="4" w:space="0" w:color="auto"/>
              <w:bottom w:val="single" w:sz="4" w:space="0" w:color="auto"/>
              <w:right w:val="single" w:sz="4" w:space="0" w:color="auto"/>
            </w:tcBorders>
          </w:tcPr>
          <w:p w:rsidR="00804403" w:rsidRPr="00E82172" w:rsidRDefault="00804403" w:rsidP="008224D3">
            <w:pPr>
              <w:spacing w:line="240" w:lineRule="auto"/>
              <w:rPr>
                <w:rFonts w:ascii="Times New Roman" w:hAnsi="Times New Roman" w:cs="Times New Roman"/>
                <w:sz w:val="24"/>
                <w:szCs w:val="24"/>
              </w:rPr>
            </w:pPr>
            <w:r w:rsidRPr="00E82172">
              <w:rPr>
                <w:rFonts w:ascii="Times New Roman" w:cs="Times New Roman"/>
                <w:sz w:val="24"/>
                <w:szCs w:val="24"/>
              </w:rPr>
              <w:t>提高菱镁矿采矿综合利用率新技术</w:t>
            </w:r>
          </w:p>
        </w:tc>
      </w:tr>
      <w:tr w:rsidR="00804403" w:rsidRPr="00E82172" w:rsidTr="00377CAD">
        <w:trPr>
          <w:jc w:val="center"/>
        </w:trPr>
        <w:tc>
          <w:tcPr>
            <w:tcW w:w="1106" w:type="dxa"/>
            <w:vMerge/>
            <w:tcBorders>
              <w:left w:val="single" w:sz="4" w:space="0" w:color="auto"/>
              <w:right w:val="single" w:sz="4" w:space="0" w:color="auto"/>
            </w:tcBorders>
          </w:tcPr>
          <w:p w:rsidR="00804403" w:rsidRPr="00E82172" w:rsidRDefault="00804403" w:rsidP="008224D3">
            <w:pPr>
              <w:spacing w:line="240" w:lineRule="auto"/>
              <w:rPr>
                <w:rFonts w:ascii="Times New Roman" w:hAnsi="Times New Roman" w:cs="Times New Roman"/>
                <w:sz w:val="24"/>
                <w:szCs w:val="24"/>
              </w:rPr>
            </w:pPr>
          </w:p>
        </w:tc>
        <w:tc>
          <w:tcPr>
            <w:tcW w:w="7649" w:type="dxa"/>
            <w:tcBorders>
              <w:top w:val="single" w:sz="4" w:space="0" w:color="auto"/>
              <w:left w:val="single" w:sz="4" w:space="0" w:color="auto"/>
              <w:bottom w:val="single" w:sz="4" w:space="0" w:color="auto"/>
              <w:right w:val="single" w:sz="4" w:space="0" w:color="auto"/>
            </w:tcBorders>
          </w:tcPr>
          <w:p w:rsidR="00804403" w:rsidRPr="00E82172" w:rsidRDefault="00804403" w:rsidP="008224D3">
            <w:pPr>
              <w:spacing w:line="240" w:lineRule="auto"/>
              <w:rPr>
                <w:rFonts w:ascii="Times New Roman" w:hAnsi="Times New Roman" w:cs="Times New Roman"/>
                <w:strike/>
                <w:sz w:val="24"/>
                <w:szCs w:val="24"/>
              </w:rPr>
            </w:pPr>
            <w:r w:rsidRPr="00E82172">
              <w:rPr>
                <w:rFonts w:ascii="Times New Roman" w:cs="Times New Roman"/>
                <w:sz w:val="24"/>
                <w:szCs w:val="24"/>
              </w:rPr>
              <w:t>低品位菱镁矿、粉矿、尾矿、级外矿综合利用技术</w:t>
            </w:r>
          </w:p>
        </w:tc>
      </w:tr>
      <w:tr w:rsidR="00804403" w:rsidRPr="00E82172" w:rsidTr="00377CAD">
        <w:trPr>
          <w:jc w:val="center"/>
        </w:trPr>
        <w:tc>
          <w:tcPr>
            <w:tcW w:w="1106" w:type="dxa"/>
            <w:vMerge/>
            <w:tcBorders>
              <w:left w:val="single" w:sz="4" w:space="0" w:color="auto"/>
              <w:right w:val="single" w:sz="4" w:space="0" w:color="auto"/>
            </w:tcBorders>
          </w:tcPr>
          <w:p w:rsidR="00804403" w:rsidRPr="00E82172" w:rsidRDefault="00804403" w:rsidP="008224D3">
            <w:pPr>
              <w:spacing w:line="240" w:lineRule="auto"/>
              <w:rPr>
                <w:rFonts w:ascii="Times New Roman" w:hAnsi="Times New Roman" w:cs="Times New Roman"/>
                <w:sz w:val="24"/>
                <w:szCs w:val="24"/>
              </w:rPr>
            </w:pPr>
          </w:p>
        </w:tc>
        <w:tc>
          <w:tcPr>
            <w:tcW w:w="7649" w:type="dxa"/>
            <w:tcBorders>
              <w:top w:val="single" w:sz="4" w:space="0" w:color="auto"/>
              <w:left w:val="single" w:sz="4" w:space="0" w:color="auto"/>
              <w:bottom w:val="single" w:sz="4" w:space="0" w:color="auto"/>
              <w:right w:val="single" w:sz="4" w:space="0" w:color="auto"/>
            </w:tcBorders>
          </w:tcPr>
          <w:p w:rsidR="00804403" w:rsidRPr="00E82172" w:rsidRDefault="00804403" w:rsidP="008224D3">
            <w:pPr>
              <w:spacing w:line="240" w:lineRule="auto"/>
              <w:rPr>
                <w:rFonts w:ascii="Times New Roman" w:hAnsi="Times New Roman" w:cs="Times New Roman"/>
                <w:strike/>
                <w:sz w:val="24"/>
                <w:szCs w:val="24"/>
              </w:rPr>
            </w:pPr>
            <w:r w:rsidRPr="00E82172">
              <w:rPr>
                <w:rFonts w:ascii="Times New Roman" w:hAnsi="Times New Roman" w:cs="Times New Roman" w:hint="eastAsia"/>
                <w:sz w:val="24"/>
                <w:szCs w:val="24"/>
              </w:rPr>
              <w:t>高效、低耗、安全、智能化生产技术</w:t>
            </w:r>
          </w:p>
        </w:tc>
      </w:tr>
      <w:tr w:rsidR="00804403" w:rsidRPr="00E82172" w:rsidTr="00377CAD">
        <w:trPr>
          <w:jc w:val="center"/>
        </w:trPr>
        <w:tc>
          <w:tcPr>
            <w:tcW w:w="1106" w:type="dxa"/>
            <w:vMerge/>
            <w:tcBorders>
              <w:left w:val="single" w:sz="4" w:space="0" w:color="auto"/>
              <w:right w:val="single" w:sz="4" w:space="0" w:color="auto"/>
            </w:tcBorders>
          </w:tcPr>
          <w:p w:rsidR="00804403" w:rsidRPr="00E82172" w:rsidRDefault="00804403" w:rsidP="008224D3">
            <w:pPr>
              <w:spacing w:line="240" w:lineRule="auto"/>
              <w:rPr>
                <w:rFonts w:ascii="Times New Roman" w:hAnsi="Times New Roman" w:cs="Times New Roman"/>
                <w:sz w:val="24"/>
                <w:szCs w:val="24"/>
              </w:rPr>
            </w:pPr>
          </w:p>
        </w:tc>
        <w:tc>
          <w:tcPr>
            <w:tcW w:w="7649" w:type="dxa"/>
            <w:tcBorders>
              <w:top w:val="single" w:sz="4" w:space="0" w:color="auto"/>
              <w:left w:val="single" w:sz="4" w:space="0" w:color="auto"/>
              <w:bottom w:val="single" w:sz="4" w:space="0" w:color="auto"/>
              <w:right w:val="single" w:sz="4" w:space="0" w:color="auto"/>
            </w:tcBorders>
          </w:tcPr>
          <w:p w:rsidR="00804403" w:rsidRPr="00E82172" w:rsidRDefault="00804403" w:rsidP="008224D3">
            <w:pPr>
              <w:spacing w:line="240" w:lineRule="auto"/>
              <w:rPr>
                <w:rFonts w:ascii="Times New Roman" w:hAnsi="Times New Roman" w:cs="Times New Roman"/>
                <w:sz w:val="24"/>
                <w:szCs w:val="24"/>
              </w:rPr>
            </w:pPr>
            <w:r w:rsidRPr="00E82172">
              <w:rPr>
                <w:rFonts w:ascii="Times New Roman" w:hAnsi="Times New Roman" w:cs="Times New Roman" w:hint="eastAsia"/>
                <w:sz w:val="24"/>
                <w:szCs w:val="24"/>
              </w:rPr>
              <w:t>燃煤窑炉替代技术</w:t>
            </w:r>
          </w:p>
        </w:tc>
      </w:tr>
      <w:tr w:rsidR="00804403" w:rsidRPr="00E82172" w:rsidTr="00377CAD">
        <w:trPr>
          <w:jc w:val="center"/>
        </w:trPr>
        <w:tc>
          <w:tcPr>
            <w:tcW w:w="1106" w:type="dxa"/>
            <w:vMerge/>
            <w:tcBorders>
              <w:left w:val="single" w:sz="4" w:space="0" w:color="auto"/>
              <w:right w:val="single" w:sz="4" w:space="0" w:color="auto"/>
            </w:tcBorders>
          </w:tcPr>
          <w:p w:rsidR="00804403" w:rsidRPr="00E82172" w:rsidRDefault="00804403" w:rsidP="008224D3">
            <w:pPr>
              <w:spacing w:line="240" w:lineRule="auto"/>
              <w:rPr>
                <w:rFonts w:ascii="Times New Roman" w:hAnsi="Times New Roman" w:cs="Times New Roman"/>
                <w:sz w:val="24"/>
                <w:szCs w:val="24"/>
              </w:rPr>
            </w:pPr>
          </w:p>
        </w:tc>
        <w:tc>
          <w:tcPr>
            <w:tcW w:w="7649" w:type="dxa"/>
            <w:tcBorders>
              <w:top w:val="single" w:sz="4" w:space="0" w:color="auto"/>
              <w:left w:val="single" w:sz="4" w:space="0" w:color="auto"/>
              <w:bottom w:val="single" w:sz="4" w:space="0" w:color="auto"/>
              <w:right w:val="single" w:sz="4" w:space="0" w:color="auto"/>
            </w:tcBorders>
          </w:tcPr>
          <w:p w:rsidR="00804403" w:rsidRPr="00E82172" w:rsidRDefault="00804403" w:rsidP="008224D3">
            <w:pPr>
              <w:spacing w:line="240" w:lineRule="auto"/>
              <w:rPr>
                <w:rFonts w:ascii="Times New Roman" w:cs="Times New Roman"/>
                <w:sz w:val="24"/>
                <w:szCs w:val="24"/>
              </w:rPr>
            </w:pPr>
            <w:r w:rsidRPr="00E82172">
              <w:rPr>
                <w:rFonts w:ascii="Times New Roman" w:cs="Times New Roman" w:hint="eastAsia"/>
                <w:sz w:val="24"/>
                <w:szCs w:val="24"/>
              </w:rPr>
              <w:t>高效、低耗的除尘脱硫脱硝一体化技术</w:t>
            </w:r>
          </w:p>
        </w:tc>
      </w:tr>
      <w:tr w:rsidR="00804403" w:rsidRPr="00E82172" w:rsidTr="00377CAD">
        <w:trPr>
          <w:jc w:val="center"/>
        </w:trPr>
        <w:tc>
          <w:tcPr>
            <w:tcW w:w="1106" w:type="dxa"/>
            <w:vMerge/>
            <w:tcBorders>
              <w:left w:val="single" w:sz="4" w:space="0" w:color="auto"/>
              <w:right w:val="single" w:sz="4" w:space="0" w:color="auto"/>
            </w:tcBorders>
          </w:tcPr>
          <w:p w:rsidR="00804403" w:rsidRPr="00E82172" w:rsidRDefault="00804403" w:rsidP="008224D3">
            <w:pPr>
              <w:spacing w:line="240" w:lineRule="auto"/>
              <w:rPr>
                <w:rFonts w:ascii="Times New Roman" w:hAnsi="Times New Roman" w:cs="Times New Roman"/>
                <w:sz w:val="24"/>
                <w:szCs w:val="24"/>
              </w:rPr>
            </w:pPr>
          </w:p>
        </w:tc>
        <w:tc>
          <w:tcPr>
            <w:tcW w:w="7649" w:type="dxa"/>
            <w:tcBorders>
              <w:top w:val="single" w:sz="4" w:space="0" w:color="auto"/>
              <w:left w:val="single" w:sz="4" w:space="0" w:color="auto"/>
              <w:bottom w:val="single" w:sz="4" w:space="0" w:color="auto"/>
              <w:right w:val="single" w:sz="4" w:space="0" w:color="auto"/>
            </w:tcBorders>
          </w:tcPr>
          <w:p w:rsidR="00804403" w:rsidRPr="00E82172" w:rsidRDefault="00804403" w:rsidP="008224D3">
            <w:pPr>
              <w:spacing w:line="240" w:lineRule="auto"/>
              <w:rPr>
                <w:rFonts w:ascii="Times New Roman" w:hAnsi="Times New Roman" w:cs="Times New Roman"/>
                <w:sz w:val="24"/>
                <w:szCs w:val="24"/>
              </w:rPr>
            </w:pPr>
            <w:r w:rsidRPr="00E82172">
              <w:rPr>
                <w:rFonts w:ascii="Times New Roman" w:cs="Times New Roman" w:hint="eastAsia"/>
                <w:sz w:val="24"/>
                <w:szCs w:val="24"/>
              </w:rPr>
              <w:t>清洁生产技术</w:t>
            </w:r>
          </w:p>
        </w:tc>
      </w:tr>
      <w:tr w:rsidR="00804403" w:rsidRPr="00E82172" w:rsidTr="00377CAD">
        <w:trPr>
          <w:jc w:val="center"/>
        </w:trPr>
        <w:tc>
          <w:tcPr>
            <w:tcW w:w="1106" w:type="dxa"/>
            <w:vMerge/>
            <w:tcBorders>
              <w:left w:val="single" w:sz="4" w:space="0" w:color="auto"/>
              <w:right w:val="single" w:sz="4" w:space="0" w:color="auto"/>
            </w:tcBorders>
          </w:tcPr>
          <w:p w:rsidR="00804403" w:rsidRPr="00E82172" w:rsidRDefault="00804403" w:rsidP="008224D3">
            <w:pPr>
              <w:spacing w:line="240" w:lineRule="auto"/>
              <w:rPr>
                <w:rFonts w:ascii="Times New Roman" w:hAnsi="Times New Roman" w:cs="Times New Roman"/>
                <w:sz w:val="24"/>
                <w:szCs w:val="24"/>
              </w:rPr>
            </w:pPr>
          </w:p>
        </w:tc>
        <w:tc>
          <w:tcPr>
            <w:tcW w:w="7649" w:type="dxa"/>
            <w:tcBorders>
              <w:top w:val="single" w:sz="4" w:space="0" w:color="auto"/>
              <w:left w:val="single" w:sz="4" w:space="0" w:color="auto"/>
              <w:bottom w:val="single" w:sz="4" w:space="0" w:color="auto"/>
              <w:right w:val="single" w:sz="4" w:space="0" w:color="auto"/>
            </w:tcBorders>
          </w:tcPr>
          <w:p w:rsidR="00804403" w:rsidRPr="00E82172" w:rsidRDefault="00804403" w:rsidP="008224D3">
            <w:pPr>
              <w:spacing w:line="240" w:lineRule="auto"/>
              <w:rPr>
                <w:rFonts w:ascii="Times New Roman" w:hAnsi="Times New Roman" w:cs="Times New Roman"/>
                <w:sz w:val="24"/>
                <w:szCs w:val="24"/>
              </w:rPr>
            </w:pPr>
            <w:r w:rsidRPr="00E82172">
              <w:rPr>
                <w:rFonts w:ascii="Times New Roman" w:cs="Times New Roman"/>
                <w:sz w:val="24"/>
                <w:szCs w:val="24"/>
              </w:rPr>
              <w:t>菱镁矿分解联产轻烧氧化镁和二氧化碳技术</w:t>
            </w:r>
          </w:p>
        </w:tc>
      </w:tr>
      <w:tr w:rsidR="003B40B5" w:rsidRPr="00E82172" w:rsidTr="00377CAD">
        <w:trPr>
          <w:jc w:val="center"/>
        </w:trPr>
        <w:tc>
          <w:tcPr>
            <w:tcW w:w="1106" w:type="dxa"/>
            <w:vMerge/>
            <w:tcBorders>
              <w:left w:val="single" w:sz="4" w:space="0" w:color="auto"/>
              <w:right w:val="single" w:sz="4" w:space="0" w:color="auto"/>
            </w:tcBorders>
          </w:tcPr>
          <w:p w:rsidR="003B40B5" w:rsidRPr="00E82172" w:rsidRDefault="003B40B5" w:rsidP="008224D3">
            <w:pPr>
              <w:spacing w:line="240" w:lineRule="auto"/>
              <w:rPr>
                <w:rFonts w:ascii="Times New Roman" w:hAnsi="Times New Roman" w:cs="Times New Roman"/>
                <w:sz w:val="24"/>
                <w:szCs w:val="24"/>
              </w:rPr>
            </w:pPr>
          </w:p>
        </w:tc>
        <w:tc>
          <w:tcPr>
            <w:tcW w:w="7649" w:type="dxa"/>
            <w:tcBorders>
              <w:top w:val="single" w:sz="4" w:space="0" w:color="auto"/>
              <w:left w:val="single" w:sz="4" w:space="0" w:color="auto"/>
              <w:bottom w:val="single" w:sz="4" w:space="0" w:color="auto"/>
              <w:right w:val="single" w:sz="4" w:space="0" w:color="auto"/>
            </w:tcBorders>
          </w:tcPr>
          <w:p w:rsidR="003B40B5" w:rsidRPr="00E82172" w:rsidRDefault="003B40B5" w:rsidP="008224D3">
            <w:pPr>
              <w:spacing w:line="240" w:lineRule="auto"/>
              <w:rPr>
                <w:rFonts w:ascii="Times New Roman" w:cs="Times New Roman"/>
                <w:sz w:val="24"/>
                <w:szCs w:val="24"/>
              </w:rPr>
            </w:pPr>
            <w:r w:rsidRPr="00E82172">
              <w:rPr>
                <w:rFonts w:ascii="Times New Roman" w:cs="Times New Roman"/>
                <w:sz w:val="24"/>
                <w:szCs w:val="24"/>
              </w:rPr>
              <w:t>矿山植被修复</w:t>
            </w:r>
            <w:r w:rsidRPr="00E82172">
              <w:rPr>
                <w:rFonts w:ascii="Times New Roman" w:cs="Times New Roman" w:hint="eastAsia"/>
                <w:sz w:val="24"/>
                <w:szCs w:val="24"/>
              </w:rPr>
              <w:t>新</w:t>
            </w:r>
            <w:r w:rsidRPr="00E82172">
              <w:rPr>
                <w:rFonts w:ascii="Times New Roman" w:cs="Times New Roman"/>
                <w:sz w:val="24"/>
                <w:szCs w:val="24"/>
              </w:rPr>
              <w:t>技术</w:t>
            </w:r>
          </w:p>
        </w:tc>
      </w:tr>
      <w:tr w:rsidR="003B40B5" w:rsidRPr="00E82172" w:rsidTr="00377CAD">
        <w:trPr>
          <w:jc w:val="center"/>
        </w:trPr>
        <w:tc>
          <w:tcPr>
            <w:tcW w:w="1106" w:type="dxa"/>
            <w:vMerge/>
            <w:tcBorders>
              <w:left w:val="single" w:sz="4" w:space="0" w:color="auto"/>
              <w:right w:val="single" w:sz="4" w:space="0" w:color="auto"/>
            </w:tcBorders>
          </w:tcPr>
          <w:p w:rsidR="003B40B5" w:rsidRPr="00E82172" w:rsidRDefault="003B40B5" w:rsidP="008224D3">
            <w:pPr>
              <w:spacing w:line="240" w:lineRule="auto"/>
              <w:rPr>
                <w:rFonts w:ascii="Times New Roman" w:hAnsi="Times New Roman" w:cs="Times New Roman"/>
                <w:sz w:val="24"/>
                <w:szCs w:val="24"/>
              </w:rPr>
            </w:pPr>
          </w:p>
        </w:tc>
        <w:tc>
          <w:tcPr>
            <w:tcW w:w="7649" w:type="dxa"/>
            <w:tcBorders>
              <w:top w:val="single" w:sz="4" w:space="0" w:color="auto"/>
              <w:left w:val="single" w:sz="4" w:space="0" w:color="auto"/>
              <w:bottom w:val="single" w:sz="4" w:space="0" w:color="auto"/>
              <w:right w:val="single" w:sz="4" w:space="0" w:color="auto"/>
            </w:tcBorders>
          </w:tcPr>
          <w:p w:rsidR="003B40B5" w:rsidRPr="00E82172" w:rsidRDefault="003B40B5" w:rsidP="008224D3">
            <w:pPr>
              <w:spacing w:line="240" w:lineRule="auto"/>
              <w:rPr>
                <w:rFonts w:ascii="Times New Roman" w:hAnsi="Times New Roman" w:cs="Times New Roman"/>
                <w:sz w:val="24"/>
                <w:szCs w:val="24"/>
              </w:rPr>
            </w:pPr>
            <w:r w:rsidRPr="00E82172">
              <w:rPr>
                <w:rFonts w:ascii="Times New Roman" w:hAnsi="Times New Roman" w:cs="Times New Roman" w:hint="eastAsia"/>
                <w:sz w:val="24"/>
                <w:szCs w:val="24"/>
              </w:rPr>
              <w:t>其他先进的工艺技术</w:t>
            </w:r>
          </w:p>
        </w:tc>
      </w:tr>
    </w:tbl>
    <w:p w:rsidR="009C387F" w:rsidRPr="00E82172" w:rsidRDefault="001C4863" w:rsidP="008224D3">
      <w:pPr>
        <w:spacing w:line="240" w:lineRule="auto"/>
        <w:ind w:firstLineChars="200" w:firstLine="640"/>
        <w:jc w:val="left"/>
        <w:rPr>
          <w:rFonts w:ascii="Times New Roman" w:eastAsia="仿宋_GB2312" w:hAnsi="Times New Roman" w:cs="Times New Roman"/>
          <w:sz w:val="32"/>
          <w:szCs w:val="32"/>
        </w:rPr>
      </w:pPr>
      <w:r w:rsidRPr="00E82172">
        <w:rPr>
          <w:rFonts w:ascii="Times New Roman" w:eastAsia="仿宋_GB2312" w:hAnsi="Times New Roman" w:cs="Times New Roman"/>
          <w:sz w:val="32"/>
          <w:szCs w:val="32"/>
        </w:rPr>
        <w:t>（责任单位：省科技厅、省工业和信息化厅、省新材料工程中心）</w:t>
      </w:r>
    </w:p>
    <w:p w:rsidR="009C387F" w:rsidRPr="00E82172" w:rsidRDefault="001C4863" w:rsidP="008224D3">
      <w:pPr>
        <w:spacing w:line="240" w:lineRule="auto"/>
        <w:ind w:firstLineChars="200" w:firstLine="640"/>
        <w:rPr>
          <w:rFonts w:ascii="Times New Roman" w:eastAsia="黑体" w:hAnsi="Times New Roman" w:cs="Times New Roman"/>
          <w:sz w:val="32"/>
          <w:szCs w:val="32"/>
        </w:rPr>
      </w:pPr>
      <w:r w:rsidRPr="00E82172">
        <w:rPr>
          <w:rFonts w:ascii="Times New Roman" w:eastAsia="黑体" w:hAnsi="黑体" w:cs="Times New Roman"/>
          <w:sz w:val="32"/>
          <w:szCs w:val="32"/>
        </w:rPr>
        <w:t>三、保障措施</w:t>
      </w:r>
    </w:p>
    <w:p w:rsidR="009C387F" w:rsidRPr="00E82172" w:rsidRDefault="001C4863" w:rsidP="008224D3">
      <w:pPr>
        <w:autoSpaceDE w:val="0"/>
        <w:autoSpaceDN w:val="0"/>
        <w:adjustRightInd w:val="0"/>
        <w:spacing w:line="240" w:lineRule="auto"/>
        <w:ind w:firstLineChars="200" w:firstLine="640"/>
        <w:jc w:val="left"/>
        <w:rPr>
          <w:rFonts w:ascii="Times New Roman" w:eastAsia="仿宋_GB2312" w:hAnsi="Times New Roman" w:cs="Times New Roman"/>
          <w:sz w:val="32"/>
          <w:szCs w:val="32"/>
        </w:rPr>
      </w:pPr>
      <w:r w:rsidRPr="00E82172">
        <w:rPr>
          <w:rFonts w:ascii="Times New Roman" w:eastAsia="仿宋_GB2312" w:hAnsi="Times New Roman" w:cs="Times New Roman" w:hint="eastAsia"/>
          <w:sz w:val="32"/>
          <w:szCs w:val="32"/>
        </w:rPr>
        <w:t xml:space="preserve">1. </w:t>
      </w:r>
      <w:r w:rsidRPr="00E82172">
        <w:rPr>
          <w:rFonts w:ascii="Times New Roman" w:eastAsia="仿宋_GB2312" w:hAnsi="Times New Roman" w:cs="Times New Roman"/>
          <w:sz w:val="32"/>
          <w:szCs w:val="32"/>
        </w:rPr>
        <w:t>加强组织领导。</w:t>
      </w:r>
      <w:r w:rsidRPr="00E82172">
        <w:rPr>
          <w:rFonts w:ascii="Times New Roman" w:eastAsia="仿宋_GB2312" w:hAnsi="Times New Roman" w:cs="Times New Roman" w:hint="eastAsia"/>
          <w:sz w:val="32"/>
          <w:szCs w:val="32"/>
        </w:rPr>
        <w:t>进一步</w:t>
      </w:r>
      <w:r w:rsidRPr="00E82172">
        <w:rPr>
          <w:rFonts w:ascii="Times New Roman" w:eastAsia="仿宋_GB2312" w:hAnsi="Times New Roman" w:cs="Times New Roman"/>
          <w:sz w:val="32"/>
          <w:szCs w:val="32"/>
        </w:rPr>
        <w:t>发挥</w:t>
      </w:r>
      <w:r w:rsidR="00D41079" w:rsidRPr="00E82172">
        <w:rPr>
          <w:rFonts w:ascii="Times New Roman" w:eastAsia="仿宋_GB2312" w:hAnsi="Times New Roman" w:cs="Times New Roman" w:hint="eastAsia"/>
          <w:sz w:val="32"/>
          <w:szCs w:val="32"/>
        </w:rPr>
        <w:t>省</w:t>
      </w:r>
      <w:proofErr w:type="gramStart"/>
      <w:r w:rsidRPr="00E82172">
        <w:rPr>
          <w:rFonts w:ascii="Times New Roman" w:eastAsia="仿宋_GB2312" w:hAnsi="Times New Roman" w:cs="Times New Roman"/>
          <w:sz w:val="32"/>
          <w:szCs w:val="32"/>
        </w:rPr>
        <w:t>镁产业</w:t>
      </w:r>
      <w:proofErr w:type="gramEnd"/>
      <w:r w:rsidRPr="00E82172">
        <w:rPr>
          <w:rFonts w:ascii="Times New Roman" w:eastAsia="仿宋_GB2312" w:hAnsi="Times New Roman" w:cs="Times New Roman"/>
          <w:sz w:val="32"/>
          <w:szCs w:val="32"/>
        </w:rPr>
        <w:t>综合治理工作</w:t>
      </w:r>
      <w:r w:rsidRPr="00E82172">
        <w:rPr>
          <w:rFonts w:ascii="Times New Roman" w:eastAsia="仿宋_GB2312" w:hAnsi="Times New Roman" w:cs="Times New Roman" w:hint="eastAsia"/>
          <w:sz w:val="32"/>
          <w:szCs w:val="32"/>
        </w:rPr>
        <w:t>领导小组作用，</w:t>
      </w:r>
      <w:r w:rsidR="00D41079" w:rsidRPr="00E82172">
        <w:rPr>
          <w:rFonts w:ascii="Times New Roman" w:eastAsia="仿宋_GB2312" w:hAnsi="Times New Roman" w:cs="Times New Roman" w:hint="eastAsia"/>
          <w:sz w:val="32"/>
          <w:szCs w:val="32"/>
        </w:rPr>
        <w:t>持续推进综合治理工作，</w:t>
      </w:r>
      <w:proofErr w:type="gramStart"/>
      <w:r w:rsidR="00D41079" w:rsidRPr="00E82172">
        <w:rPr>
          <w:rFonts w:ascii="Times New Roman" w:eastAsia="仿宋_GB2312" w:hAnsi="Times New Roman" w:cs="Times New Roman" w:hint="eastAsia"/>
          <w:sz w:val="32"/>
          <w:szCs w:val="32"/>
        </w:rPr>
        <w:t>相关市</w:t>
      </w:r>
      <w:proofErr w:type="gramEnd"/>
      <w:r w:rsidR="00D41079" w:rsidRPr="00E82172">
        <w:rPr>
          <w:rFonts w:ascii="Times New Roman" w:eastAsia="仿宋_GB2312" w:hAnsi="Times New Roman" w:cs="Times New Roman" w:hint="eastAsia"/>
          <w:sz w:val="32"/>
          <w:szCs w:val="32"/>
        </w:rPr>
        <w:t>要</w:t>
      </w:r>
      <w:r w:rsidRPr="00E82172">
        <w:rPr>
          <w:rFonts w:ascii="Times New Roman" w:eastAsia="仿宋_GB2312" w:hAnsi="Times New Roman" w:cs="Times New Roman"/>
          <w:sz w:val="32"/>
          <w:szCs w:val="32"/>
        </w:rPr>
        <w:t>建立和完善</w:t>
      </w:r>
      <w:r w:rsidR="00D41079" w:rsidRPr="00E82172">
        <w:rPr>
          <w:rFonts w:ascii="Times New Roman" w:eastAsia="仿宋_GB2312" w:hAnsi="Times New Roman" w:cs="Times New Roman"/>
          <w:sz w:val="32"/>
          <w:szCs w:val="32"/>
        </w:rPr>
        <w:lastRenderedPageBreak/>
        <w:t>本</w:t>
      </w:r>
      <w:r w:rsidR="00D41079" w:rsidRPr="00E82172">
        <w:rPr>
          <w:rFonts w:ascii="Times New Roman" w:eastAsia="仿宋_GB2312" w:hAnsi="Times New Roman" w:cs="Times New Roman" w:hint="eastAsia"/>
          <w:sz w:val="32"/>
          <w:szCs w:val="32"/>
        </w:rPr>
        <w:t>市</w:t>
      </w:r>
      <w:r w:rsidRPr="00E82172">
        <w:rPr>
          <w:rFonts w:ascii="Times New Roman" w:eastAsia="仿宋_GB2312" w:hAnsi="Times New Roman" w:cs="Times New Roman"/>
          <w:sz w:val="32"/>
          <w:szCs w:val="32"/>
        </w:rPr>
        <w:t>综合治理工作机制。</w:t>
      </w:r>
      <w:r w:rsidR="00D41079" w:rsidRPr="00E82172">
        <w:rPr>
          <w:rFonts w:ascii="Times New Roman" w:eastAsia="仿宋_GB2312" w:hAnsi="Times New Roman" w:cs="Times New Roman"/>
          <w:sz w:val="32"/>
          <w:szCs w:val="32"/>
        </w:rPr>
        <w:t>省直相关部门密切配合，形成工作合力，加强联合督导，强化对地方工作指导。</w:t>
      </w:r>
      <w:r w:rsidRPr="00E82172">
        <w:rPr>
          <w:rFonts w:ascii="Times New Roman" w:eastAsia="仿宋_GB2312" w:hAnsi="Times New Roman" w:cs="Times New Roman"/>
          <w:sz w:val="32"/>
          <w:szCs w:val="32"/>
        </w:rPr>
        <w:t>地方各级人民政府作为责任主体</w:t>
      </w:r>
      <w:r w:rsidR="00D41079" w:rsidRPr="00E82172">
        <w:rPr>
          <w:rFonts w:ascii="Times New Roman" w:eastAsia="仿宋_GB2312" w:hAnsi="Times New Roman" w:cs="Times New Roman" w:hint="eastAsia"/>
          <w:sz w:val="32"/>
          <w:szCs w:val="32"/>
        </w:rPr>
        <w:t>要</w:t>
      </w:r>
      <w:r w:rsidRPr="00E82172">
        <w:rPr>
          <w:rFonts w:ascii="Times New Roman" w:eastAsia="仿宋_GB2312" w:hAnsi="Times New Roman" w:cs="Times New Roman"/>
          <w:sz w:val="32"/>
          <w:szCs w:val="32"/>
        </w:rPr>
        <w:t>采取有力措施，加快推进本地区菱</w:t>
      </w:r>
      <w:proofErr w:type="gramStart"/>
      <w:r w:rsidRPr="00E82172">
        <w:rPr>
          <w:rFonts w:ascii="Times New Roman" w:eastAsia="仿宋_GB2312" w:hAnsi="Times New Roman" w:cs="Times New Roman"/>
          <w:sz w:val="32"/>
          <w:szCs w:val="32"/>
        </w:rPr>
        <w:t>镁产业</w:t>
      </w:r>
      <w:proofErr w:type="gramEnd"/>
      <w:r w:rsidR="00D41079" w:rsidRPr="00E82172">
        <w:rPr>
          <w:rFonts w:ascii="Times New Roman" w:eastAsia="仿宋_GB2312" w:hAnsi="Times New Roman" w:cs="Times New Roman" w:hint="eastAsia"/>
          <w:sz w:val="32"/>
          <w:szCs w:val="32"/>
        </w:rPr>
        <w:t>可持续</w:t>
      </w:r>
      <w:r w:rsidRPr="00E82172">
        <w:rPr>
          <w:rFonts w:ascii="Times New Roman" w:eastAsia="仿宋_GB2312" w:hAnsi="Times New Roman" w:cs="Times New Roman"/>
          <w:sz w:val="32"/>
          <w:szCs w:val="32"/>
        </w:rPr>
        <w:t>发展。</w:t>
      </w:r>
    </w:p>
    <w:p w:rsidR="00D0769D" w:rsidRPr="007F7CD7" w:rsidRDefault="001C4863" w:rsidP="008224D3">
      <w:pPr>
        <w:autoSpaceDE w:val="0"/>
        <w:autoSpaceDN w:val="0"/>
        <w:adjustRightInd w:val="0"/>
        <w:spacing w:line="240" w:lineRule="auto"/>
        <w:ind w:firstLineChars="200" w:firstLine="640"/>
        <w:jc w:val="left"/>
        <w:rPr>
          <w:rFonts w:ascii="仿宋_GB2312" w:eastAsia="仿宋_GB2312" w:hAnsi="仿宋_GB2312" w:cs="仿宋_GB2312"/>
          <w:kern w:val="0"/>
          <w:sz w:val="32"/>
          <w:szCs w:val="32"/>
        </w:rPr>
      </w:pPr>
      <w:r w:rsidRPr="00D0769D">
        <w:rPr>
          <w:rFonts w:ascii="Times New Roman" w:eastAsia="仿宋_GB2312" w:hAnsi="Times New Roman" w:cs="Times New Roman" w:hint="eastAsia"/>
          <w:sz w:val="32"/>
          <w:szCs w:val="32"/>
        </w:rPr>
        <w:t xml:space="preserve">2. </w:t>
      </w:r>
      <w:r w:rsidR="00D0769D" w:rsidRPr="00D0769D">
        <w:rPr>
          <w:rFonts w:ascii="Times New Roman" w:eastAsia="仿宋_GB2312" w:hAnsi="Times New Roman" w:cs="Times New Roman" w:hint="eastAsia"/>
          <w:sz w:val="32"/>
          <w:szCs w:val="32"/>
        </w:rPr>
        <w:t>建立</w:t>
      </w:r>
      <w:r w:rsidR="00C73880">
        <w:rPr>
          <w:rFonts w:ascii="Times New Roman" w:eastAsia="仿宋_GB2312" w:hAnsi="Times New Roman" w:cs="Times New Roman" w:hint="eastAsia"/>
          <w:sz w:val="32"/>
          <w:szCs w:val="32"/>
        </w:rPr>
        <w:t>完善监督</w:t>
      </w:r>
      <w:r w:rsidR="00B22FC2">
        <w:rPr>
          <w:rFonts w:ascii="Times New Roman" w:eastAsia="仿宋_GB2312" w:hAnsi="Times New Roman" w:cs="Times New Roman" w:hint="eastAsia"/>
          <w:sz w:val="32"/>
          <w:szCs w:val="32"/>
        </w:rPr>
        <w:t>服务</w:t>
      </w:r>
      <w:r w:rsidR="00C73880">
        <w:rPr>
          <w:rFonts w:ascii="Times New Roman" w:eastAsia="仿宋_GB2312" w:hAnsi="Times New Roman" w:cs="Times New Roman" w:hint="eastAsia"/>
          <w:sz w:val="32"/>
          <w:szCs w:val="32"/>
        </w:rPr>
        <w:t>体系</w:t>
      </w:r>
      <w:r w:rsidR="00D0769D" w:rsidRPr="00D0769D">
        <w:rPr>
          <w:rFonts w:ascii="Times New Roman" w:eastAsia="仿宋_GB2312" w:hAnsi="Times New Roman" w:cs="Times New Roman" w:hint="eastAsia"/>
          <w:sz w:val="32"/>
          <w:szCs w:val="32"/>
        </w:rPr>
        <w:t>。</w:t>
      </w:r>
      <w:r w:rsidR="00D0769D" w:rsidRPr="007F7CD7">
        <w:rPr>
          <w:rFonts w:ascii="Times New Roman" w:eastAsia="仿宋_GB2312" w:hAnsi="Times New Roman" w:cs="Times New Roman" w:hint="eastAsia"/>
          <w:sz w:val="32"/>
          <w:szCs w:val="32"/>
        </w:rPr>
        <w:t>组织建立以</w:t>
      </w:r>
      <w:r w:rsidR="002F1743" w:rsidRPr="007F7CD7">
        <w:rPr>
          <w:rFonts w:ascii="仿宋_GB2312" w:eastAsia="仿宋_GB2312" w:hAnsi="仿宋_GB2312" w:cs="仿宋_GB2312" w:hint="eastAsia"/>
          <w:kern w:val="0"/>
          <w:sz w:val="32"/>
          <w:szCs w:val="32"/>
        </w:rPr>
        <w:t>省级平台为中心、</w:t>
      </w:r>
      <w:r w:rsidR="000B2304">
        <w:rPr>
          <w:rFonts w:ascii="仿宋_GB2312" w:eastAsia="仿宋_GB2312" w:hAnsi="仿宋_GB2312" w:cs="仿宋_GB2312" w:hint="eastAsia"/>
          <w:kern w:val="0"/>
          <w:sz w:val="32"/>
          <w:szCs w:val="32"/>
        </w:rPr>
        <w:t>各主产县（市）</w:t>
      </w:r>
      <w:r w:rsidR="00D0769D" w:rsidRPr="007F7CD7">
        <w:rPr>
          <w:rFonts w:ascii="仿宋_GB2312" w:eastAsia="仿宋_GB2312" w:hAnsi="仿宋_GB2312" w:cs="仿宋_GB2312" w:hint="eastAsia"/>
          <w:kern w:val="0"/>
          <w:sz w:val="32"/>
          <w:szCs w:val="32"/>
        </w:rPr>
        <w:t>平台为支点的全省</w:t>
      </w:r>
      <w:proofErr w:type="gramStart"/>
      <w:r w:rsidR="00D0769D" w:rsidRPr="007F7CD7">
        <w:rPr>
          <w:rFonts w:ascii="仿宋_GB2312" w:eastAsia="仿宋_GB2312" w:hAnsi="仿宋_GB2312" w:cs="仿宋_GB2312" w:hint="eastAsia"/>
          <w:kern w:val="0"/>
          <w:sz w:val="32"/>
          <w:szCs w:val="32"/>
        </w:rPr>
        <w:t>镁产业</w:t>
      </w:r>
      <w:proofErr w:type="gramEnd"/>
      <w:r w:rsidR="00D0769D" w:rsidRPr="007F7CD7">
        <w:rPr>
          <w:rFonts w:ascii="仿宋_GB2312" w:eastAsia="仿宋_GB2312" w:hAnsi="仿宋_GB2312" w:cs="仿宋_GB2312" w:hint="eastAsia"/>
          <w:kern w:val="0"/>
          <w:sz w:val="32"/>
          <w:szCs w:val="32"/>
        </w:rPr>
        <w:t>综合服务平台，集成</w:t>
      </w:r>
      <w:r w:rsidR="00C77202">
        <w:rPr>
          <w:rFonts w:ascii="仿宋_GB2312" w:eastAsia="仿宋_GB2312" w:hAnsi="仿宋_GB2312" w:cs="仿宋_GB2312" w:hint="eastAsia"/>
          <w:kern w:val="0"/>
          <w:sz w:val="32"/>
          <w:szCs w:val="32"/>
        </w:rPr>
        <w:t>交易</w:t>
      </w:r>
      <w:r w:rsidR="002A5A15" w:rsidRPr="007F7CD7">
        <w:rPr>
          <w:rFonts w:ascii="仿宋_GB2312" w:eastAsia="仿宋_GB2312" w:hAnsi="仿宋_GB2312" w:cs="仿宋_GB2312" w:hint="eastAsia"/>
          <w:kern w:val="0"/>
          <w:sz w:val="32"/>
          <w:szCs w:val="32"/>
        </w:rPr>
        <w:t>、生产经营</w:t>
      </w:r>
      <w:r w:rsidR="00C77202">
        <w:rPr>
          <w:rFonts w:ascii="仿宋_GB2312" w:eastAsia="仿宋_GB2312" w:hAnsi="仿宋_GB2312" w:cs="仿宋_GB2312" w:hint="eastAsia"/>
          <w:kern w:val="0"/>
          <w:sz w:val="32"/>
          <w:szCs w:val="32"/>
        </w:rPr>
        <w:t>、</w:t>
      </w:r>
      <w:r w:rsidR="00D0769D" w:rsidRPr="007F7CD7">
        <w:rPr>
          <w:rFonts w:ascii="仿宋_GB2312" w:eastAsia="仿宋_GB2312" w:hAnsi="仿宋_GB2312" w:cs="仿宋_GB2312" w:hint="eastAsia"/>
          <w:kern w:val="0"/>
          <w:sz w:val="32"/>
          <w:szCs w:val="32"/>
        </w:rPr>
        <w:t>矿石开采、环境监测</w:t>
      </w:r>
      <w:r w:rsidR="002A5A15" w:rsidRPr="007F7CD7">
        <w:rPr>
          <w:rFonts w:ascii="仿宋_GB2312" w:eastAsia="仿宋_GB2312" w:hAnsi="仿宋_GB2312" w:cs="仿宋_GB2312" w:hint="eastAsia"/>
          <w:kern w:val="0"/>
          <w:sz w:val="32"/>
          <w:szCs w:val="32"/>
        </w:rPr>
        <w:t>、税收</w:t>
      </w:r>
      <w:r w:rsidR="00D0769D" w:rsidRPr="007F7CD7">
        <w:rPr>
          <w:rFonts w:ascii="仿宋_GB2312" w:eastAsia="仿宋_GB2312" w:hAnsi="仿宋_GB2312" w:cs="仿宋_GB2312" w:hint="eastAsia"/>
          <w:kern w:val="0"/>
          <w:sz w:val="32"/>
          <w:szCs w:val="32"/>
        </w:rPr>
        <w:t>、用电监测</w:t>
      </w:r>
      <w:r w:rsidR="00C77202">
        <w:rPr>
          <w:rFonts w:ascii="仿宋_GB2312" w:eastAsia="仿宋_GB2312" w:hAnsi="仿宋_GB2312" w:cs="仿宋_GB2312" w:hint="eastAsia"/>
          <w:kern w:val="0"/>
          <w:sz w:val="32"/>
          <w:szCs w:val="32"/>
        </w:rPr>
        <w:t>等</w:t>
      </w:r>
      <w:r w:rsidR="00D0769D" w:rsidRPr="007F7CD7">
        <w:rPr>
          <w:rFonts w:ascii="仿宋_GB2312" w:eastAsia="仿宋_GB2312" w:hAnsi="仿宋_GB2312" w:cs="仿宋_GB2312" w:hint="eastAsia"/>
          <w:kern w:val="0"/>
          <w:sz w:val="32"/>
          <w:szCs w:val="32"/>
        </w:rPr>
        <w:t>大数据，实现信息数据共享。主产县（市）</w:t>
      </w:r>
      <w:r w:rsidR="000A2920">
        <w:rPr>
          <w:rFonts w:ascii="仿宋_GB2312" w:eastAsia="仿宋_GB2312" w:hAnsi="仿宋_GB2312" w:cs="仿宋_GB2312" w:hint="eastAsia"/>
          <w:kern w:val="0"/>
          <w:sz w:val="32"/>
          <w:szCs w:val="32"/>
        </w:rPr>
        <w:t>依托平台</w:t>
      </w:r>
      <w:r w:rsidR="00C307F6">
        <w:rPr>
          <w:rFonts w:ascii="仿宋_GB2312" w:eastAsia="仿宋_GB2312" w:hAnsi="仿宋_GB2312" w:cs="仿宋_GB2312" w:hint="eastAsia"/>
          <w:kern w:val="0"/>
          <w:sz w:val="32"/>
          <w:szCs w:val="32"/>
        </w:rPr>
        <w:t>形成</w:t>
      </w:r>
      <w:r w:rsidR="00CF076A" w:rsidRPr="007F7CD7">
        <w:rPr>
          <w:rFonts w:ascii="仿宋_GB2312" w:eastAsia="仿宋_GB2312" w:hAnsi="仿宋_GB2312" w:cs="仿宋_GB2312" w:hint="eastAsia"/>
          <w:kern w:val="0"/>
          <w:sz w:val="32"/>
          <w:szCs w:val="32"/>
        </w:rPr>
        <w:t>部门协同工作机制，</w:t>
      </w:r>
      <w:r w:rsidR="002F1743">
        <w:rPr>
          <w:rFonts w:ascii="仿宋_GB2312" w:eastAsia="仿宋_GB2312" w:hAnsi="仿宋_GB2312" w:cs="仿宋_GB2312" w:hint="eastAsia"/>
          <w:kern w:val="0"/>
          <w:sz w:val="32"/>
          <w:szCs w:val="32"/>
        </w:rPr>
        <w:t>综合</w:t>
      </w:r>
      <w:r w:rsidR="00CF076A" w:rsidRPr="00CF076A">
        <w:rPr>
          <w:rFonts w:ascii="仿宋_GB2312" w:eastAsia="仿宋_GB2312" w:hAnsi="仿宋_GB2312" w:cs="仿宋_GB2312" w:hint="eastAsia"/>
          <w:kern w:val="0"/>
          <w:sz w:val="32"/>
          <w:szCs w:val="32"/>
        </w:rPr>
        <w:t>公安</w:t>
      </w:r>
      <w:r w:rsidR="002F1743">
        <w:rPr>
          <w:rFonts w:ascii="仿宋_GB2312" w:eastAsia="仿宋_GB2312" w:hAnsi="仿宋_GB2312" w:cs="仿宋_GB2312" w:hint="eastAsia"/>
          <w:kern w:val="0"/>
          <w:sz w:val="32"/>
          <w:szCs w:val="32"/>
        </w:rPr>
        <w:t>、</w:t>
      </w:r>
      <w:r w:rsidR="00CF076A" w:rsidRPr="00CF076A">
        <w:rPr>
          <w:rFonts w:ascii="仿宋_GB2312" w:eastAsia="仿宋_GB2312" w:hAnsi="仿宋_GB2312" w:cs="仿宋_GB2312" w:hint="eastAsia"/>
          <w:kern w:val="0"/>
          <w:sz w:val="32"/>
          <w:szCs w:val="32"/>
        </w:rPr>
        <w:t>自然资源</w:t>
      </w:r>
      <w:r w:rsidR="002F1743">
        <w:rPr>
          <w:rFonts w:ascii="仿宋_GB2312" w:eastAsia="仿宋_GB2312" w:hAnsi="仿宋_GB2312" w:cs="仿宋_GB2312" w:hint="eastAsia"/>
          <w:kern w:val="0"/>
          <w:sz w:val="32"/>
          <w:szCs w:val="32"/>
        </w:rPr>
        <w:t>、生态环境</w:t>
      </w:r>
      <w:r w:rsidR="00536594" w:rsidRPr="00CF076A">
        <w:rPr>
          <w:rFonts w:ascii="仿宋_GB2312" w:eastAsia="仿宋_GB2312" w:hAnsi="仿宋_GB2312" w:cs="仿宋_GB2312" w:hint="eastAsia"/>
          <w:kern w:val="0"/>
          <w:sz w:val="32"/>
          <w:szCs w:val="32"/>
        </w:rPr>
        <w:t>、</w:t>
      </w:r>
      <w:r w:rsidR="00536594">
        <w:rPr>
          <w:rFonts w:ascii="仿宋_GB2312" w:eastAsia="仿宋_GB2312" w:hAnsi="仿宋_GB2312" w:cs="仿宋_GB2312" w:hint="eastAsia"/>
          <w:kern w:val="0"/>
          <w:sz w:val="32"/>
          <w:szCs w:val="32"/>
        </w:rPr>
        <w:t>交通运输</w:t>
      </w:r>
      <w:r w:rsidR="00536594" w:rsidRPr="00CF076A">
        <w:rPr>
          <w:rFonts w:ascii="仿宋_GB2312" w:eastAsia="仿宋_GB2312" w:hAnsi="仿宋_GB2312" w:cs="仿宋_GB2312" w:hint="eastAsia"/>
          <w:kern w:val="0"/>
          <w:sz w:val="32"/>
          <w:szCs w:val="32"/>
        </w:rPr>
        <w:t>、应急</w:t>
      </w:r>
      <w:r w:rsidR="00536594">
        <w:rPr>
          <w:rFonts w:ascii="仿宋_GB2312" w:eastAsia="仿宋_GB2312" w:hAnsi="仿宋_GB2312" w:cs="仿宋_GB2312" w:hint="eastAsia"/>
          <w:kern w:val="0"/>
          <w:sz w:val="32"/>
          <w:szCs w:val="32"/>
        </w:rPr>
        <w:t>管理</w:t>
      </w:r>
      <w:r w:rsidR="002F1743">
        <w:rPr>
          <w:rFonts w:ascii="仿宋_GB2312" w:eastAsia="仿宋_GB2312" w:hAnsi="仿宋_GB2312" w:cs="仿宋_GB2312" w:hint="eastAsia"/>
          <w:kern w:val="0"/>
          <w:sz w:val="32"/>
          <w:szCs w:val="32"/>
        </w:rPr>
        <w:t>等部门</w:t>
      </w:r>
      <w:r w:rsidR="00CF076A" w:rsidRPr="00CF076A">
        <w:rPr>
          <w:rFonts w:ascii="仿宋_GB2312" w:eastAsia="仿宋_GB2312" w:hAnsi="仿宋_GB2312" w:cs="仿宋_GB2312" w:hint="eastAsia"/>
          <w:kern w:val="0"/>
          <w:sz w:val="32"/>
          <w:szCs w:val="32"/>
        </w:rPr>
        <w:t>执法力量</w:t>
      </w:r>
      <w:r w:rsidR="00D0769D" w:rsidRPr="007F7CD7">
        <w:rPr>
          <w:rFonts w:ascii="仿宋_GB2312" w:eastAsia="仿宋_GB2312" w:hAnsi="仿宋_GB2312" w:cs="仿宋_GB2312" w:hint="eastAsia"/>
          <w:kern w:val="0"/>
          <w:sz w:val="32"/>
          <w:szCs w:val="32"/>
        </w:rPr>
        <w:t>，</w:t>
      </w:r>
      <w:r w:rsidR="00C307F6">
        <w:rPr>
          <w:rFonts w:ascii="仿宋_GB2312" w:eastAsia="仿宋_GB2312" w:hAnsi="仿宋_GB2312" w:cs="仿宋_GB2312" w:hint="eastAsia"/>
          <w:kern w:val="0"/>
          <w:sz w:val="32"/>
          <w:szCs w:val="32"/>
        </w:rPr>
        <w:t>建立</w:t>
      </w:r>
      <w:r w:rsidR="002F1743">
        <w:rPr>
          <w:rFonts w:ascii="仿宋_GB2312" w:eastAsia="仿宋_GB2312" w:hAnsi="仿宋_GB2312" w:cs="仿宋_GB2312" w:hint="eastAsia"/>
          <w:kern w:val="0"/>
          <w:sz w:val="32"/>
          <w:szCs w:val="32"/>
        </w:rPr>
        <w:t>高效执法队伍</w:t>
      </w:r>
      <w:r w:rsidR="002A5A15">
        <w:rPr>
          <w:rFonts w:ascii="仿宋_GB2312" w:eastAsia="仿宋_GB2312" w:hAnsi="仿宋_GB2312" w:cs="仿宋_GB2312" w:hint="eastAsia"/>
          <w:kern w:val="0"/>
          <w:sz w:val="32"/>
          <w:szCs w:val="32"/>
        </w:rPr>
        <w:t>，</w:t>
      </w:r>
      <w:r w:rsidR="002A5A15" w:rsidRPr="007F7CD7">
        <w:rPr>
          <w:rFonts w:ascii="仿宋_GB2312" w:eastAsia="仿宋_GB2312" w:hAnsi="仿宋_GB2312" w:cs="仿宋_GB2312" w:hint="eastAsia"/>
          <w:kern w:val="0"/>
          <w:sz w:val="32"/>
          <w:szCs w:val="32"/>
        </w:rPr>
        <w:t>保障重点任务的推进和实施。</w:t>
      </w:r>
    </w:p>
    <w:p w:rsidR="00D0769D" w:rsidRPr="007F7CD7" w:rsidRDefault="002A2A26" w:rsidP="008224D3">
      <w:pPr>
        <w:widowControl/>
        <w:adjustRightInd w:val="0"/>
        <w:spacing w:line="240" w:lineRule="auto"/>
        <w:ind w:firstLineChars="200" w:firstLine="640"/>
        <w:jc w:val="left"/>
        <w:rPr>
          <w:rFonts w:ascii="仿宋_GB2312" w:eastAsia="仿宋_GB2312" w:hAnsi="仿宋_GB2312" w:cs="仿宋_GB2312"/>
          <w:kern w:val="0"/>
          <w:sz w:val="32"/>
          <w:szCs w:val="32"/>
        </w:rPr>
      </w:pPr>
      <w:r w:rsidRPr="007F7CD7">
        <w:rPr>
          <w:rFonts w:ascii="仿宋_GB2312" w:eastAsia="仿宋_GB2312" w:hAnsi="仿宋_GB2312" w:cs="仿宋_GB2312" w:hint="eastAsia"/>
          <w:kern w:val="0"/>
          <w:sz w:val="32"/>
          <w:szCs w:val="32"/>
        </w:rPr>
        <w:t>加强行业自律</w:t>
      </w:r>
      <w:r w:rsidR="002F1743">
        <w:rPr>
          <w:rFonts w:ascii="仿宋_GB2312" w:eastAsia="仿宋_GB2312" w:hAnsi="仿宋_GB2312" w:cs="仿宋_GB2312" w:hint="eastAsia"/>
          <w:kern w:val="0"/>
          <w:sz w:val="32"/>
          <w:szCs w:val="32"/>
        </w:rPr>
        <w:t>。依托</w:t>
      </w:r>
      <w:r w:rsidR="002F1743" w:rsidRPr="007F7CD7">
        <w:rPr>
          <w:rFonts w:ascii="仿宋_GB2312" w:eastAsia="仿宋_GB2312" w:hAnsi="仿宋_GB2312" w:cs="仿宋_GB2312" w:hint="eastAsia"/>
          <w:kern w:val="0"/>
          <w:sz w:val="32"/>
          <w:szCs w:val="32"/>
        </w:rPr>
        <w:t>省国家新型原材料基地建设工程中心</w:t>
      </w:r>
      <w:bookmarkStart w:id="0" w:name="_GoBack"/>
      <w:bookmarkEnd w:id="0"/>
      <w:r w:rsidR="00D72DA0">
        <w:rPr>
          <w:rFonts w:ascii="仿宋_GB2312" w:eastAsia="仿宋_GB2312" w:hAnsi="仿宋_GB2312" w:cs="仿宋_GB2312" w:hint="eastAsia"/>
          <w:kern w:val="0"/>
          <w:sz w:val="32"/>
          <w:szCs w:val="32"/>
        </w:rPr>
        <w:t>，</w:t>
      </w:r>
      <w:r w:rsidR="00D0769D" w:rsidRPr="007F7CD7">
        <w:rPr>
          <w:rFonts w:ascii="仿宋_GB2312" w:eastAsia="仿宋_GB2312" w:hAnsi="仿宋_GB2312" w:cs="仿宋_GB2312" w:hint="eastAsia"/>
          <w:kern w:val="0"/>
          <w:sz w:val="32"/>
          <w:szCs w:val="32"/>
        </w:rPr>
        <w:t>建立企业、科研院校、协会、地方政府合作协调机制。</w:t>
      </w:r>
    </w:p>
    <w:p w:rsidR="00D0769D" w:rsidRPr="00E82172" w:rsidRDefault="00D0769D" w:rsidP="008224D3">
      <w:pPr>
        <w:spacing w:line="240" w:lineRule="auto"/>
        <w:ind w:firstLineChars="200" w:firstLine="640"/>
        <w:jc w:val="left"/>
        <w:rPr>
          <w:rFonts w:ascii="Times New Roman" w:eastAsia="仿宋_GB2312" w:hAnsi="Times New Roman" w:cs="Times New Roman"/>
          <w:kern w:val="0"/>
          <w:sz w:val="32"/>
          <w:szCs w:val="32"/>
        </w:rPr>
      </w:pPr>
      <w:r w:rsidRPr="00E82172">
        <w:rPr>
          <w:rFonts w:ascii="Times New Roman" w:eastAsia="仿宋_GB2312" w:hAnsi="Times New Roman" w:cs="Times New Roman"/>
          <w:kern w:val="0"/>
          <w:sz w:val="32"/>
          <w:szCs w:val="32"/>
        </w:rPr>
        <w:t>（责任单位：省新材料工程中心</w:t>
      </w:r>
      <w:r w:rsidR="002A5A15" w:rsidRPr="00E82172">
        <w:rPr>
          <w:rFonts w:ascii="Times New Roman" w:eastAsia="仿宋_GB2312" w:hAnsi="Times New Roman" w:cs="Times New Roman"/>
          <w:kern w:val="0"/>
          <w:sz w:val="32"/>
          <w:szCs w:val="32"/>
        </w:rPr>
        <w:t>、省工业和信息化厅、</w:t>
      </w:r>
      <w:r w:rsidRPr="00E82172">
        <w:rPr>
          <w:rFonts w:ascii="Times New Roman" w:eastAsia="仿宋_GB2312" w:hAnsi="Times New Roman" w:cs="Times New Roman"/>
          <w:kern w:val="0"/>
          <w:sz w:val="32"/>
          <w:szCs w:val="32"/>
        </w:rPr>
        <w:t>省自然资源厅、省生态环境厅</w:t>
      </w:r>
      <w:r w:rsidR="002A5A15" w:rsidRPr="00E82172">
        <w:rPr>
          <w:rFonts w:ascii="Times New Roman" w:eastAsia="仿宋_GB2312" w:hAnsi="Times New Roman" w:cs="Times New Roman"/>
          <w:kern w:val="0"/>
          <w:sz w:val="32"/>
          <w:szCs w:val="32"/>
        </w:rPr>
        <w:t>、国家税务总局辽宁税务局、</w:t>
      </w:r>
      <w:r w:rsidRPr="00E82172">
        <w:rPr>
          <w:rFonts w:ascii="Times New Roman" w:eastAsia="仿宋_GB2312" w:hAnsi="Times New Roman" w:cs="Times New Roman"/>
          <w:kern w:val="0"/>
          <w:sz w:val="32"/>
          <w:szCs w:val="32"/>
        </w:rPr>
        <w:t>省</w:t>
      </w:r>
      <w:r w:rsidRPr="00E82172">
        <w:rPr>
          <w:rFonts w:ascii="Times New Roman" w:eastAsia="仿宋_GB2312" w:hAnsi="Times New Roman" w:cs="Times New Roman"/>
          <w:sz w:val="32"/>
          <w:szCs w:val="32"/>
        </w:rPr>
        <w:t>电力公司）</w:t>
      </w:r>
    </w:p>
    <w:p w:rsidR="009C387F" w:rsidRPr="00E82172" w:rsidRDefault="00D0769D" w:rsidP="008224D3">
      <w:pPr>
        <w:widowControl/>
        <w:spacing w:line="240" w:lineRule="auto"/>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w:t>
      </w:r>
      <w:r w:rsidR="00C73880">
        <w:rPr>
          <w:rFonts w:ascii="Times New Roman" w:eastAsia="仿宋_GB2312" w:hAnsi="Times New Roman" w:cs="Times New Roman" w:hint="eastAsia"/>
          <w:kern w:val="0"/>
          <w:sz w:val="32"/>
          <w:szCs w:val="32"/>
        </w:rPr>
        <w:t>加强</w:t>
      </w:r>
      <w:r w:rsidR="001C4863" w:rsidRPr="00E82172">
        <w:rPr>
          <w:rFonts w:ascii="Times New Roman" w:eastAsia="仿宋_GB2312" w:hAnsi="Times New Roman" w:cs="Times New Roman"/>
          <w:sz w:val="32"/>
          <w:szCs w:val="32"/>
        </w:rPr>
        <w:t>政策引导。引导企业按照</w:t>
      </w:r>
      <w:r w:rsidR="00B22FC2">
        <w:rPr>
          <w:rFonts w:ascii="Times New Roman" w:eastAsia="仿宋_GB2312" w:hAnsi="Times New Roman" w:cs="Times New Roman" w:hint="eastAsia"/>
          <w:sz w:val="32"/>
          <w:szCs w:val="32"/>
        </w:rPr>
        <w:t>《辽宁省工业</w:t>
      </w:r>
      <w:r w:rsidR="0027479C">
        <w:rPr>
          <w:rFonts w:ascii="Times New Roman" w:eastAsia="仿宋_GB2312" w:hAnsi="Times New Roman" w:cs="Times New Roman" w:hint="eastAsia"/>
          <w:sz w:val="32"/>
          <w:szCs w:val="32"/>
        </w:rPr>
        <w:t>和信息化“</w:t>
      </w:r>
      <w:r w:rsidR="00B22FC2">
        <w:rPr>
          <w:rFonts w:ascii="Times New Roman" w:eastAsia="仿宋_GB2312" w:hAnsi="Times New Roman" w:cs="Times New Roman" w:hint="eastAsia"/>
          <w:sz w:val="32"/>
          <w:szCs w:val="32"/>
        </w:rPr>
        <w:t>十四五</w:t>
      </w:r>
      <w:r w:rsidR="0027479C">
        <w:rPr>
          <w:rFonts w:ascii="Times New Roman" w:eastAsia="仿宋_GB2312" w:hAnsi="Times New Roman" w:cs="Times New Roman" w:hint="eastAsia"/>
          <w:sz w:val="32"/>
          <w:szCs w:val="32"/>
        </w:rPr>
        <w:t>”</w:t>
      </w:r>
      <w:r w:rsidR="00B22FC2">
        <w:rPr>
          <w:rFonts w:ascii="Times New Roman" w:eastAsia="仿宋_GB2312" w:hAnsi="Times New Roman" w:cs="Times New Roman" w:hint="eastAsia"/>
          <w:sz w:val="32"/>
          <w:szCs w:val="32"/>
        </w:rPr>
        <w:t>发展规划》、</w:t>
      </w:r>
      <w:r w:rsidR="008619E8" w:rsidRPr="00E82172">
        <w:rPr>
          <w:rFonts w:ascii="Times New Roman" w:eastAsia="仿宋_GB2312" w:hAnsi="Times New Roman" w:cs="Times New Roman"/>
          <w:sz w:val="32"/>
          <w:szCs w:val="32"/>
        </w:rPr>
        <w:t>《辽宁省镁</w:t>
      </w:r>
      <w:r w:rsidR="008619E8" w:rsidRPr="00E82172">
        <w:rPr>
          <w:rFonts w:ascii="Times New Roman" w:eastAsia="仿宋_GB2312" w:hAnsi="Times New Roman" w:cs="Times New Roman" w:hint="eastAsia"/>
          <w:sz w:val="32"/>
          <w:szCs w:val="32"/>
        </w:rPr>
        <w:t>质</w:t>
      </w:r>
      <w:r w:rsidR="008619E8" w:rsidRPr="00E82172">
        <w:rPr>
          <w:rFonts w:ascii="Times New Roman" w:eastAsia="仿宋_GB2312" w:hAnsi="Times New Roman" w:cs="Times New Roman"/>
          <w:sz w:val="32"/>
          <w:szCs w:val="32"/>
        </w:rPr>
        <w:t>耐火材料工业大气污染物排放标准》</w:t>
      </w:r>
      <w:r w:rsidR="00A45E8B" w:rsidRPr="00E82172">
        <w:rPr>
          <w:rFonts w:ascii="Times New Roman" w:eastAsia="仿宋_GB2312" w:hAnsi="Times New Roman" w:cs="Times New Roman" w:hint="eastAsia"/>
          <w:sz w:val="32"/>
          <w:szCs w:val="32"/>
        </w:rPr>
        <w:t>等</w:t>
      </w:r>
      <w:r w:rsidR="001C4863" w:rsidRPr="00E82172">
        <w:rPr>
          <w:rFonts w:ascii="Times New Roman" w:eastAsia="仿宋_GB2312" w:hAnsi="Times New Roman" w:cs="Times New Roman"/>
          <w:sz w:val="32"/>
          <w:szCs w:val="32"/>
        </w:rPr>
        <w:t>进行提标改造。</w:t>
      </w:r>
      <w:r w:rsidR="00D41079" w:rsidRPr="00E82172">
        <w:rPr>
          <w:rFonts w:ascii="Times New Roman" w:eastAsia="仿宋_GB2312" w:hAnsi="Times New Roman" w:cs="Times New Roman" w:hint="eastAsia"/>
          <w:sz w:val="32"/>
          <w:szCs w:val="32"/>
        </w:rPr>
        <w:t>支持</w:t>
      </w:r>
      <w:r w:rsidR="009266CC" w:rsidRPr="00E82172">
        <w:rPr>
          <w:rFonts w:ascii="Times New Roman" w:eastAsia="仿宋_GB2312" w:hAnsi="Times New Roman" w:cs="Times New Roman"/>
          <w:sz w:val="32"/>
          <w:szCs w:val="32"/>
        </w:rPr>
        <w:t>对验证成熟的适用新技术进行宣传推广</w:t>
      </w:r>
      <w:r w:rsidR="009266CC" w:rsidRPr="00E82172">
        <w:rPr>
          <w:rFonts w:ascii="Times New Roman" w:eastAsia="仿宋_GB2312" w:hAnsi="Times New Roman" w:cs="Times New Roman" w:hint="eastAsia"/>
          <w:sz w:val="32"/>
          <w:szCs w:val="32"/>
        </w:rPr>
        <w:t>、</w:t>
      </w:r>
      <w:r w:rsidR="009266CC" w:rsidRPr="00E82172">
        <w:rPr>
          <w:rFonts w:ascii="Times New Roman" w:eastAsia="仿宋_GB2312" w:hAnsi="Times New Roman" w:cs="Times New Roman"/>
          <w:sz w:val="32"/>
          <w:szCs w:val="32"/>
        </w:rPr>
        <w:t>试点示范</w:t>
      </w:r>
      <w:r w:rsidR="009266CC" w:rsidRPr="00E82172">
        <w:rPr>
          <w:rFonts w:ascii="Times New Roman" w:eastAsia="仿宋_GB2312" w:hAnsi="Times New Roman" w:cs="Times New Roman" w:hint="eastAsia"/>
          <w:sz w:val="32"/>
          <w:szCs w:val="32"/>
        </w:rPr>
        <w:t>以及</w:t>
      </w:r>
      <w:r w:rsidR="009266CC" w:rsidRPr="00E82172">
        <w:rPr>
          <w:rFonts w:ascii="Times New Roman" w:eastAsia="仿宋_GB2312" w:hAnsi="Times New Roman" w:cs="Times New Roman"/>
          <w:sz w:val="32"/>
          <w:szCs w:val="32"/>
        </w:rPr>
        <w:t>工业资源综合利用基地</w:t>
      </w:r>
      <w:r w:rsidR="009266CC" w:rsidRPr="00E82172">
        <w:rPr>
          <w:rFonts w:ascii="Times New Roman" w:eastAsia="仿宋_GB2312" w:hAnsi="Times New Roman" w:cs="Times New Roman" w:hint="eastAsia"/>
          <w:sz w:val="32"/>
          <w:szCs w:val="32"/>
        </w:rPr>
        <w:t>建设</w:t>
      </w:r>
      <w:r w:rsidR="009266CC" w:rsidRPr="00E82172">
        <w:rPr>
          <w:rFonts w:ascii="Times New Roman" w:eastAsia="仿宋_GB2312" w:hAnsi="Times New Roman" w:cs="Times New Roman"/>
          <w:sz w:val="32"/>
          <w:szCs w:val="32"/>
        </w:rPr>
        <w:t>。</w:t>
      </w:r>
      <w:r w:rsidR="009266CC" w:rsidRPr="00E82172">
        <w:rPr>
          <w:rFonts w:ascii="Times New Roman" w:eastAsia="仿宋_GB2312" w:hAnsi="Times New Roman" w:cs="Times New Roman" w:hint="eastAsia"/>
          <w:sz w:val="32"/>
          <w:szCs w:val="32"/>
        </w:rPr>
        <w:t>鼓励</w:t>
      </w:r>
      <w:r w:rsidR="001C4863" w:rsidRPr="00E82172">
        <w:rPr>
          <w:rFonts w:ascii="Times New Roman" w:eastAsia="仿宋_GB2312" w:hAnsi="Times New Roman" w:cs="Times New Roman"/>
          <w:sz w:val="32"/>
          <w:szCs w:val="32"/>
        </w:rPr>
        <w:t>企业利用各</w:t>
      </w:r>
      <w:proofErr w:type="gramStart"/>
      <w:r w:rsidR="001C4863" w:rsidRPr="00E82172">
        <w:rPr>
          <w:rFonts w:ascii="Times New Roman" w:eastAsia="仿宋_GB2312" w:hAnsi="Times New Roman" w:cs="Times New Roman"/>
          <w:sz w:val="32"/>
          <w:szCs w:val="32"/>
        </w:rPr>
        <w:t>类支持</w:t>
      </w:r>
      <w:proofErr w:type="gramEnd"/>
      <w:r w:rsidR="001C4863" w:rsidRPr="00E82172">
        <w:rPr>
          <w:rFonts w:ascii="Times New Roman" w:eastAsia="仿宋_GB2312" w:hAnsi="Times New Roman" w:cs="Times New Roman"/>
          <w:sz w:val="32"/>
          <w:szCs w:val="32"/>
        </w:rPr>
        <w:t>资金，</w:t>
      </w:r>
      <w:r w:rsidR="00A45E8B" w:rsidRPr="00E82172">
        <w:rPr>
          <w:rFonts w:ascii="Times New Roman" w:eastAsia="仿宋_GB2312" w:hAnsi="Times New Roman" w:cs="Times New Roman" w:hint="eastAsia"/>
          <w:sz w:val="32"/>
          <w:szCs w:val="32"/>
        </w:rPr>
        <w:t>实施</w:t>
      </w:r>
      <w:r w:rsidR="001C4863" w:rsidRPr="00E82172">
        <w:rPr>
          <w:rFonts w:ascii="Times New Roman" w:eastAsia="仿宋_GB2312" w:hAnsi="Times New Roman" w:cs="Times New Roman"/>
          <w:sz w:val="32"/>
          <w:szCs w:val="32"/>
        </w:rPr>
        <w:t>技术改造、两化融合项目和企业技术中心</w:t>
      </w:r>
      <w:r w:rsidR="00345891" w:rsidRPr="00E82172">
        <w:rPr>
          <w:rFonts w:ascii="Times New Roman" w:eastAsia="仿宋_GB2312" w:hAnsi="Times New Roman" w:cs="Times New Roman" w:hint="eastAsia"/>
          <w:sz w:val="32"/>
          <w:szCs w:val="32"/>
        </w:rPr>
        <w:t>等</w:t>
      </w:r>
      <w:r w:rsidR="001C4863" w:rsidRPr="00E82172">
        <w:rPr>
          <w:rFonts w:ascii="Times New Roman" w:eastAsia="仿宋_GB2312" w:hAnsi="Times New Roman" w:cs="Times New Roman"/>
          <w:sz w:val="32"/>
          <w:szCs w:val="32"/>
        </w:rPr>
        <w:t>建设</w:t>
      </w:r>
      <w:r w:rsidR="00703919" w:rsidRPr="00E82172">
        <w:rPr>
          <w:rFonts w:ascii="Times New Roman" w:eastAsia="仿宋_GB2312" w:hAnsi="Times New Roman" w:cs="Times New Roman" w:hint="eastAsia"/>
          <w:sz w:val="32"/>
          <w:szCs w:val="32"/>
        </w:rPr>
        <w:t>，</w:t>
      </w:r>
      <w:r w:rsidR="001C4863" w:rsidRPr="00E82172">
        <w:rPr>
          <w:rFonts w:ascii="Times New Roman" w:eastAsia="仿宋_GB2312" w:hAnsi="Times New Roman" w:cs="Times New Roman"/>
          <w:sz w:val="32"/>
          <w:szCs w:val="32"/>
        </w:rPr>
        <w:t>支持企业用好资源综合利用产</w:t>
      </w:r>
      <w:r w:rsidR="001C4863" w:rsidRPr="00E82172">
        <w:rPr>
          <w:rFonts w:ascii="Times New Roman" w:eastAsia="仿宋_GB2312" w:hAnsi="Times New Roman" w:cs="Times New Roman"/>
          <w:sz w:val="32"/>
          <w:szCs w:val="32"/>
        </w:rPr>
        <w:lastRenderedPageBreak/>
        <w:t>品和劳务增值税等</w:t>
      </w:r>
      <w:r w:rsidR="00D41079" w:rsidRPr="00E82172">
        <w:rPr>
          <w:rFonts w:ascii="Times New Roman" w:eastAsia="仿宋_GB2312" w:hAnsi="Times New Roman" w:cs="Times New Roman" w:hint="eastAsia"/>
          <w:sz w:val="32"/>
          <w:szCs w:val="32"/>
        </w:rPr>
        <w:t>税收</w:t>
      </w:r>
      <w:r w:rsidR="001C4863" w:rsidRPr="00E82172">
        <w:rPr>
          <w:rFonts w:ascii="Times New Roman" w:eastAsia="仿宋_GB2312" w:hAnsi="Times New Roman" w:cs="Times New Roman"/>
          <w:sz w:val="32"/>
          <w:szCs w:val="32"/>
        </w:rPr>
        <w:t>优惠政策</w:t>
      </w:r>
      <w:r w:rsidR="00703919" w:rsidRPr="00E82172">
        <w:rPr>
          <w:rFonts w:ascii="Times New Roman" w:eastAsia="仿宋_GB2312" w:hAnsi="Times New Roman" w:cs="Times New Roman" w:hint="eastAsia"/>
          <w:sz w:val="32"/>
          <w:szCs w:val="32"/>
        </w:rPr>
        <w:t>。</w:t>
      </w:r>
      <w:r w:rsidR="001C4863" w:rsidRPr="00E82172">
        <w:rPr>
          <w:rFonts w:ascii="Times New Roman" w:eastAsia="仿宋_GB2312" w:hAnsi="Times New Roman" w:cs="Times New Roman" w:hint="eastAsia"/>
          <w:sz w:val="32"/>
          <w:szCs w:val="32"/>
        </w:rPr>
        <w:t>支持</w:t>
      </w:r>
      <w:r w:rsidR="00D41079" w:rsidRPr="00E82172">
        <w:rPr>
          <w:rFonts w:ascii="Times New Roman" w:eastAsia="仿宋_GB2312" w:hAnsi="Times New Roman" w:cs="Times New Roman" w:hint="eastAsia"/>
          <w:sz w:val="32"/>
          <w:szCs w:val="32"/>
        </w:rPr>
        <w:t>将</w:t>
      </w:r>
      <w:r w:rsidR="001C4863" w:rsidRPr="00E82172">
        <w:rPr>
          <w:rFonts w:ascii="Times New Roman" w:eastAsia="仿宋_GB2312" w:hAnsi="Times New Roman" w:cs="Times New Roman" w:hint="eastAsia"/>
          <w:sz w:val="32"/>
          <w:szCs w:val="32"/>
        </w:rPr>
        <w:t>辽宁国际镁质材料博览会办成我省品牌展会</w:t>
      </w:r>
      <w:r w:rsidR="001C4863" w:rsidRPr="00E82172">
        <w:rPr>
          <w:rFonts w:ascii="Times New Roman" w:eastAsia="仿宋_GB2312" w:hAnsi="Times New Roman" w:cs="Times New Roman"/>
          <w:sz w:val="32"/>
          <w:szCs w:val="32"/>
        </w:rPr>
        <w:t>，推介辽宁企业及产品，加强</w:t>
      </w:r>
      <w:r w:rsidR="001C4863" w:rsidRPr="00E82172">
        <w:rPr>
          <w:rFonts w:ascii="Times New Roman" w:eastAsia="仿宋_GB2312" w:hAnsi="Times New Roman" w:cs="Times New Roman" w:hint="eastAsia"/>
          <w:sz w:val="32"/>
          <w:szCs w:val="32"/>
        </w:rPr>
        <w:t>技术交流合作，</w:t>
      </w:r>
      <w:r w:rsidR="001C4863" w:rsidRPr="00E82172">
        <w:rPr>
          <w:rFonts w:ascii="Times New Roman" w:eastAsia="仿宋_GB2312" w:hAnsi="Times New Roman" w:cs="Times New Roman"/>
          <w:sz w:val="32"/>
          <w:szCs w:val="32"/>
        </w:rPr>
        <w:t>促进招商引资。</w:t>
      </w:r>
    </w:p>
    <w:p w:rsidR="009C387F" w:rsidRPr="00E82172" w:rsidRDefault="001C4863" w:rsidP="008224D3">
      <w:pPr>
        <w:spacing w:line="240" w:lineRule="auto"/>
        <w:ind w:firstLineChars="200" w:firstLine="640"/>
        <w:jc w:val="left"/>
        <w:rPr>
          <w:rFonts w:ascii="Times New Roman" w:eastAsia="仿宋_GB2312" w:hAnsi="Times New Roman" w:cs="Times New Roman"/>
          <w:kern w:val="0"/>
          <w:sz w:val="32"/>
          <w:szCs w:val="32"/>
        </w:rPr>
      </w:pPr>
      <w:r w:rsidRPr="00E82172">
        <w:rPr>
          <w:rFonts w:ascii="Times New Roman" w:eastAsia="仿宋_GB2312" w:hAnsi="Times New Roman" w:cs="Times New Roman"/>
          <w:kern w:val="0"/>
          <w:sz w:val="32"/>
          <w:szCs w:val="32"/>
        </w:rPr>
        <w:t>（责任单位：省</w:t>
      </w:r>
      <w:proofErr w:type="gramStart"/>
      <w:r w:rsidRPr="00E82172">
        <w:rPr>
          <w:rFonts w:ascii="Times New Roman" w:eastAsia="仿宋_GB2312" w:hAnsi="Times New Roman" w:cs="Times New Roman"/>
          <w:kern w:val="0"/>
          <w:sz w:val="32"/>
          <w:szCs w:val="32"/>
        </w:rPr>
        <w:t>镁产业</w:t>
      </w:r>
      <w:proofErr w:type="gramEnd"/>
      <w:r w:rsidRPr="00E82172">
        <w:rPr>
          <w:rFonts w:ascii="Times New Roman" w:eastAsia="仿宋_GB2312" w:hAnsi="Times New Roman" w:cs="Times New Roman"/>
          <w:kern w:val="0"/>
          <w:sz w:val="32"/>
          <w:szCs w:val="32"/>
        </w:rPr>
        <w:t>综合治理工作领导小组成员单位）</w:t>
      </w:r>
    </w:p>
    <w:p w:rsidR="009C387F" w:rsidRDefault="001C4863" w:rsidP="008224D3">
      <w:pPr>
        <w:spacing w:line="240" w:lineRule="auto"/>
        <w:ind w:firstLineChars="200" w:firstLine="640"/>
        <w:jc w:val="left"/>
        <w:rPr>
          <w:rFonts w:ascii="Times New Roman" w:eastAsia="仿宋_GB2312" w:hAnsi="Times New Roman" w:cs="Times New Roman"/>
          <w:kern w:val="0"/>
          <w:sz w:val="32"/>
          <w:szCs w:val="32"/>
        </w:rPr>
      </w:pPr>
      <w:r w:rsidRPr="00E82172">
        <w:rPr>
          <w:rFonts w:ascii="Times New Roman" w:eastAsia="仿宋_GB2312" w:hAnsi="Times New Roman" w:cs="Times New Roman" w:hint="eastAsia"/>
          <w:kern w:val="0"/>
          <w:sz w:val="32"/>
          <w:szCs w:val="32"/>
        </w:rPr>
        <w:t xml:space="preserve">                               </w:t>
      </w:r>
    </w:p>
    <w:p w:rsidR="00536594" w:rsidRPr="00E82172" w:rsidRDefault="00536594" w:rsidP="008224D3">
      <w:pPr>
        <w:spacing w:line="240" w:lineRule="auto"/>
        <w:ind w:firstLineChars="200" w:firstLine="640"/>
        <w:jc w:val="left"/>
        <w:rPr>
          <w:rFonts w:ascii="Times New Roman" w:eastAsia="仿宋_GB2312" w:hAnsi="Times New Roman" w:cs="Times New Roman"/>
          <w:kern w:val="0"/>
          <w:sz w:val="32"/>
          <w:szCs w:val="32"/>
        </w:rPr>
      </w:pPr>
    </w:p>
    <w:p w:rsidR="009C387F" w:rsidRPr="00E82172" w:rsidRDefault="001C4863" w:rsidP="008224D3">
      <w:pPr>
        <w:spacing w:line="240" w:lineRule="auto"/>
        <w:ind w:firstLineChars="1600" w:firstLine="5120"/>
        <w:jc w:val="left"/>
        <w:rPr>
          <w:rFonts w:ascii="Times New Roman" w:eastAsia="仿宋_GB2312" w:hAnsi="Times New Roman" w:cs="Times New Roman"/>
          <w:kern w:val="0"/>
          <w:sz w:val="32"/>
          <w:szCs w:val="32"/>
        </w:rPr>
      </w:pPr>
      <w:r w:rsidRPr="00E82172">
        <w:rPr>
          <w:rFonts w:ascii="Times New Roman" w:eastAsia="仿宋_GB2312" w:hAnsi="Times New Roman" w:cs="Times New Roman" w:hint="eastAsia"/>
          <w:kern w:val="0"/>
          <w:sz w:val="32"/>
          <w:szCs w:val="32"/>
        </w:rPr>
        <w:t xml:space="preserve"> 2020</w:t>
      </w:r>
      <w:r w:rsidRPr="00E82172">
        <w:rPr>
          <w:rFonts w:ascii="Times New Roman" w:eastAsia="仿宋_GB2312" w:hAnsi="Times New Roman" w:cs="Times New Roman" w:hint="eastAsia"/>
          <w:kern w:val="0"/>
          <w:sz w:val="32"/>
          <w:szCs w:val="32"/>
        </w:rPr>
        <w:t>年</w:t>
      </w:r>
      <w:r w:rsidRPr="00E82172">
        <w:rPr>
          <w:rFonts w:ascii="Times New Roman" w:eastAsia="仿宋_GB2312" w:hAnsi="Times New Roman" w:cs="Times New Roman" w:hint="eastAsia"/>
          <w:kern w:val="0"/>
          <w:sz w:val="32"/>
          <w:szCs w:val="32"/>
        </w:rPr>
        <w:t xml:space="preserve"> </w:t>
      </w:r>
      <w:r w:rsidRPr="00E82172">
        <w:rPr>
          <w:rFonts w:ascii="Times New Roman" w:eastAsia="仿宋_GB2312" w:hAnsi="Times New Roman" w:cs="Times New Roman" w:hint="eastAsia"/>
          <w:kern w:val="0"/>
          <w:sz w:val="32"/>
          <w:szCs w:val="32"/>
        </w:rPr>
        <w:t>月</w:t>
      </w:r>
      <w:r w:rsidRPr="00E82172">
        <w:rPr>
          <w:rFonts w:ascii="Times New Roman" w:eastAsia="仿宋_GB2312" w:hAnsi="Times New Roman" w:cs="Times New Roman" w:hint="eastAsia"/>
          <w:kern w:val="0"/>
          <w:sz w:val="32"/>
          <w:szCs w:val="32"/>
        </w:rPr>
        <w:t xml:space="preserve"> </w:t>
      </w:r>
      <w:r w:rsidRPr="00E82172">
        <w:rPr>
          <w:rFonts w:ascii="Times New Roman" w:eastAsia="仿宋_GB2312" w:hAnsi="Times New Roman" w:cs="Times New Roman" w:hint="eastAsia"/>
          <w:kern w:val="0"/>
          <w:sz w:val="32"/>
          <w:szCs w:val="32"/>
        </w:rPr>
        <w:t>日</w:t>
      </w:r>
    </w:p>
    <w:sectPr w:rsidR="009C387F" w:rsidRPr="00E82172" w:rsidSect="009C387F">
      <w:footerReference w:type="default" r:id="rId8"/>
      <w:pgSz w:w="11906" w:h="16838"/>
      <w:pgMar w:top="1440" w:right="1758" w:bottom="1440" w:left="175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7EE" w:rsidRDefault="00AC27EE" w:rsidP="009C387F">
      <w:pPr>
        <w:spacing w:line="240" w:lineRule="auto"/>
      </w:pPr>
      <w:r>
        <w:separator/>
      </w:r>
    </w:p>
  </w:endnote>
  <w:endnote w:type="continuationSeparator" w:id="0">
    <w:p w:rsidR="00AC27EE" w:rsidRDefault="00AC27EE" w:rsidP="009C38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87F" w:rsidRDefault="0088360F">
    <w:pPr>
      <w:pStyle w:val="a6"/>
      <w:jc w:val="center"/>
    </w:pPr>
    <w:r w:rsidRPr="0088360F">
      <w:fldChar w:fldCharType="begin"/>
    </w:r>
    <w:r w:rsidR="001C4863">
      <w:instrText xml:space="preserve"> PAGE   \* MERGEFORMAT </w:instrText>
    </w:r>
    <w:r w:rsidRPr="0088360F">
      <w:fldChar w:fldCharType="separate"/>
    </w:r>
    <w:r w:rsidR="00CF7014" w:rsidRPr="00CF7014">
      <w:rPr>
        <w:noProof/>
        <w:lang w:val="zh-CN"/>
      </w:rPr>
      <w:t>10</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7EE" w:rsidRDefault="00AC27EE" w:rsidP="009C387F">
      <w:pPr>
        <w:spacing w:line="240" w:lineRule="auto"/>
      </w:pPr>
      <w:r>
        <w:separator/>
      </w:r>
    </w:p>
  </w:footnote>
  <w:footnote w:type="continuationSeparator" w:id="0">
    <w:p w:rsidR="00AC27EE" w:rsidRDefault="00AC27EE" w:rsidP="009C387F">
      <w:pPr>
        <w:spacing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田继文">
    <w15:presenceInfo w15:providerId="None" w15:userId="田继文"/>
  </w15:person>
  <w15:person w15:author="田继文 [2]">
    <w15:presenceInfo w15:providerId="WPS Office" w15:userId="37015084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HorizontalSpacing w:val="0"/>
  <w:drawingGridVerticalSpacing w:val="156"/>
  <w:noPunctuationKerning/>
  <w:characterSpacingControl w:val="compressPunctuation"/>
  <w:hdrShapeDefaults>
    <o:shapedefaults v:ext="edit" spidmax="1034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2393"/>
    <w:rsid w:val="0000194D"/>
    <w:rsid w:val="00003DFD"/>
    <w:rsid w:val="000111AC"/>
    <w:rsid w:val="000218F9"/>
    <w:rsid w:val="00025F63"/>
    <w:rsid w:val="0002626A"/>
    <w:rsid w:val="000356C0"/>
    <w:rsid w:val="00035885"/>
    <w:rsid w:val="00035CF2"/>
    <w:rsid w:val="00035EB3"/>
    <w:rsid w:val="00036AA1"/>
    <w:rsid w:val="00036C1E"/>
    <w:rsid w:val="00037130"/>
    <w:rsid w:val="00037A59"/>
    <w:rsid w:val="000514E7"/>
    <w:rsid w:val="00052346"/>
    <w:rsid w:val="00052957"/>
    <w:rsid w:val="00052B41"/>
    <w:rsid w:val="00054612"/>
    <w:rsid w:val="0005481E"/>
    <w:rsid w:val="00055D67"/>
    <w:rsid w:val="0005625F"/>
    <w:rsid w:val="00057C0B"/>
    <w:rsid w:val="000619DC"/>
    <w:rsid w:val="0006420C"/>
    <w:rsid w:val="00064FA3"/>
    <w:rsid w:val="00081B7A"/>
    <w:rsid w:val="00083F1C"/>
    <w:rsid w:val="00083FF2"/>
    <w:rsid w:val="000846BA"/>
    <w:rsid w:val="00087047"/>
    <w:rsid w:val="000872A5"/>
    <w:rsid w:val="00091A12"/>
    <w:rsid w:val="00092BAA"/>
    <w:rsid w:val="00095485"/>
    <w:rsid w:val="000A2920"/>
    <w:rsid w:val="000A4390"/>
    <w:rsid w:val="000A4AA9"/>
    <w:rsid w:val="000A5D86"/>
    <w:rsid w:val="000A768E"/>
    <w:rsid w:val="000B01CE"/>
    <w:rsid w:val="000B1D1C"/>
    <w:rsid w:val="000B2304"/>
    <w:rsid w:val="000B5C81"/>
    <w:rsid w:val="000B6B25"/>
    <w:rsid w:val="000C0680"/>
    <w:rsid w:val="000C1695"/>
    <w:rsid w:val="000C1811"/>
    <w:rsid w:val="000C6285"/>
    <w:rsid w:val="000C6534"/>
    <w:rsid w:val="000C723B"/>
    <w:rsid w:val="000D2838"/>
    <w:rsid w:val="000D28BE"/>
    <w:rsid w:val="000D43CA"/>
    <w:rsid w:val="000D7E68"/>
    <w:rsid w:val="000E13CE"/>
    <w:rsid w:val="000E2CB3"/>
    <w:rsid w:val="000E488F"/>
    <w:rsid w:val="000E5C00"/>
    <w:rsid w:val="000E7AB6"/>
    <w:rsid w:val="000F0D45"/>
    <w:rsid w:val="000F5289"/>
    <w:rsid w:val="000F7AF4"/>
    <w:rsid w:val="001040E4"/>
    <w:rsid w:val="00104D04"/>
    <w:rsid w:val="0010507C"/>
    <w:rsid w:val="001073FC"/>
    <w:rsid w:val="00115CD6"/>
    <w:rsid w:val="0011667B"/>
    <w:rsid w:val="001209DD"/>
    <w:rsid w:val="001266CA"/>
    <w:rsid w:val="00133175"/>
    <w:rsid w:val="001339C0"/>
    <w:rsid w:val="00134B82"/>
    <w:rsid w:val="00143EA3"/>
    <w:rsid w:val="001453C9"/>
    <w:rsid w:val="0014735F"/>
    <w:rsid w:val="00147E6A"/>
    <w:rsid w:val="0015076E"/>
    <w:rsid w:val="0015356C"/>
    <w:rsid w:val="00155DFB"/>
    <w:rsid w:val="00156A34"/>
    <w:rsid w:val="00164A6A"/>
    <w:rsid w:val="0016631F"/>
    <w:rsid w:val="001665FA"/>
    <w:rsid w:val="001705B1"/>
    <w:rsid w:val="00171758"/>
    <w:rsid w:val="00171D05"/>
    <w:rsid w:val="00171DA0"/>
    <w:rsid w:val="001722D7"/>
    <w:rsid w:val="0017732D"/>
    <w:rsid w:val="00181327"/>
    <w:rsid w:val="0018287C"/>
    <w:rsid w:val="00183F98"/>
    <w:rsid w:val="00184B9C"/>
    <w:rsid w:val="00185926"/>
    <w:rsid w:val="001870DA"/>
    <w:rsid w:val="00196A03"/>
    <w:rsid w:val="00197EB0"/>
    <w:rsid w:val="001A004F"/>
    <w:rsid w:val="001A0C62"/>
    <w:rsid w:val="001A3377"/>
    <w:rsid w:val="001A5B7B"/>
    <w:rsid w:val="001B0DF2"/>
    <w:rsid w:val="001B2125"/>
    <w:rsid w:val="001B56ED"/>
    <w:rsid w:val="001C4863"/>
    <w:rsid w:val="001C5D80"/>
    <w:rsid w:val="001C68D2"/>
    <w:rsid w:val="001C7D03"/>
    <w:rsid w:val="001D0028"/>
    <w:rsid w:val="001D06E2"/>
    <w:rsid w:val="001D2E99"/>
    <w:rsid w:val="001D325A"/>
    <w:rsid w:val="001D33C4"/>
    <w:rsid w:val="001D520B"/>
    <w:rsid w:val="001D7F1E"/>
    <w:rsid w:val="001E15B7"/>
    <w:rsid w:val="001E28B8"/>
    <w:rsid w:val="001E4B11"/>
    <w:rsid w:val="001E7AFF"/>
    <w:rsid w:val="001F3A6F"/>
    <w:rsid w:val="001F3E7E"/>
    <w:rsid w:val="001F752D"/>
    <w:rsid w:val="0020074C"/>
    <w:rsid w:val="0020099B"/>
    <w:rsid w:val="002031A3"/>
    <w:rsid w:val="00205295"/>
    <w:rsid w:val="00211506"/>
    <w:rsid w:val="00211548"/>
    <w:rsid w:val="002118D9"/>
    <w:rsid w:val="00213D19"/>
    <w:rsid w:val="00215759"/>
    <w:rsid w:val="00215F99"/>
    <w:rsid w:val="00216C57"/>
    <w:rsid w:val="0021729F"/>
    <w:rsid w:val="0021754E"/>
    <w:rsid w:val="00217832"/>
    <w:rsid w:val="00222463"/>
    <w:rsid w:val="00222EE3"/>
    <w:rsid w:val="0022574E"/>
    <w:rsid w:val="0022718D"/>
    <w:rsid w:val="00227980"/>
    <w:rsid w:val="0023100E"/>
    <w:rsid w:val="00234133"/>
    <w:rsid w:val="002346EB"/>
    <w:rsid w:val="0023519D"/>
    <w:rsid w:val="002404E4"/>
    <w:rsid w:val="00245646"/>
    <w:rsid w:val="0025031A"/>
    <w:rsid w:val="00255482"/>
    <w:rsid w:val="00255E0B"/>
    <w:rsid w:val="00257EEA"/>
    <w:rsid w:val="00271BA0"/>
    <w:rsid w:val="002730FA"/>
    <w:rsid w:val="0027479C"/>
    <w:rsid w:val="002770A8"/>
    <w:rsid w:val="0027766A"/>
    <w:rsid w:val="0028123D"/>
    <w:rsid w:val="002813FB"/>
    <w:rsid w:val="00281767"/>
    <w:rsid w:val="002825F3"/>
    <w:rsid w:val="00282E3B"/>
    <w:rsid w:val="002916D9"/>
    <w:rsid w:val="00293ABF"/>
    <w:rsid w:val="002A12C5"/>
    <w:rsid w:val="002A1649"/>
    <w:rsid w:val="002A2848"/>
    <w:rsid w:val="002A2A26"/>
    <w:rsid w:val="002A42B4"/>
    <w:rsid w:val="002A49E3"/>
    <w:rsid w:val="002A4DBE"/>
    <w:rsid w:val="002A5A15"/>
    <w:rsid w:val="002A63DD"/>
    <w:rsid w:val="002B074A"/>
    <w:rsid w:val="002B21F9"/>
    <w:rsid w:val="002B24E8"/>
    <w:rsid w:val="002B2D6B"/>
    <w:rsid w:val="002B4500"/>
    <w:rsid w:val="002B74B6"/>
    <w:rsid w:val="002B7691"/>
    <w:rsid w:val="002C0F63"/>
    <w:rsid w:val="002C243A"/>
    <w:rsid w:val="002C2F9F"/>
    <w:rsid w:val="002C7F27"/>
    <w:rsid w:val="002D11D4"/>
    <w:rsid w:val="002D1E4D"/>
    <w:rsid w:val="002D1EEC"/>
    <w:rsid w:val="002D39BE"/>
    <w:rsid w:val="002E53D4"/>
    <w:rsid w:val="002E57A1"/>
    <w:rsid w:val="002E7B43"/>
    <w:rsid w:val="002F1743"/>
    <w:rsid w:val="002F1764"/>
    <w:rsid w:val="002F44A6"/>
    <w:rsid w:val="00300198"/>
    <w:rsid w:val="003029B6"/>
    <w:rsid w:val="00302BF5"/>
    <w:rsid w:val="003035C0"/>
    <w:rsid w:val="00304615"/>
    <w:rsid w:val="00305ADE"/>
    <w:rsid w:val="00305BFA"/>
    <w:rsid w:val="0030618B"/>
    <w:rsid w:val="0030723F"/>
    <w:rsid w:val="00307549"/>
    <w:rsid w:val="0031111E"/>
    <w:rsid w:val="00311EB2"/>
    <w:rsid w:val="003134E6"/>
    <w:rsid w:val="00324FF6"/>
    <w:rsid w:val="0032599E"/>
    <w:rsid w:val="003263CB"/>
    <w:rsid w:val="003263F3"/>
    <w:rsid w:val="003269C4"/>
    <w:rsid w:val="00327FAF"/>
    <w:rsid w:val="003307BF"/>
    <w:rsid w:val="00336C2C"/>
    <w:rsid w:val="00344CF7"/>
    <w:rsid w:val="00345891"/>
    <w:rsid w:val="00350CE2"/>
    <w:rsid w:val="003512B1"/>
    <w:rsid w:val="00357609"/>
    <w:rsid w:val="00363DA8"/>
    <w:rsid w:val="00364097"/>
    <w:rsid w:val="00364F9E"/>
    <w:rsid w:val="00373120"/>
    <w:rsid w:val="00374A56"/>
    <w:rsid w:val="00375BAB"/>
    <w:rsid w:val="003761C7"/>
    <w:rsid w:val="0038731D"/>
    <w:rsid w:val="00387D55"/>
    <w:rsid w:val="0039002E"/>
    <w:rsid w:val="00391416"/>
    <w:rsid w:val="003930AA"/>
    <w:rsid w:val="00394A6A"/>
    <w:rsid w:val="00396636"/>
    <w:rsid w:val="003A0858"/>
    <w:rsid w:val="003A1233"/>
    <w:rsid w:val="003A2E36"/>
    <w:rsid w:val="003B0745"/>
    <w:rsid w:val="003B40B5"/>
    <w:rsid w:val="003B4FF1"/>
    <w:rsid w:val="003C2511"/>
    <w:rsid w:val="003C530C"/>
    <w:rsid w:val="003C754F"/>
    <w:rsid w:val="003D1876"/>
    <w:rsid w:val="003D1FBA"/>
    <w:rsid w:val="003D6350"/>
    <w:rsid w:val="003D64D3"/>
    <w:rsid w:val="003D6511"/>
    <w:rsid w:val="003E2182"/>
    <w:rsid w:val="003E380D"/>
    <w:rsid w:val="003F54D1"/>
    <w:rsid w:val="003F553A"/>
    <w:rsid w:val="00400104"/>
    <w:rsid w:val="00401BAD"/>
    <w:rsid w:val="00402239"/>
    <w:rsid w:val="0041084F"/>
    <w:rsid w:val="0041143C"/>
    <w:rsid w:val="00412655"/>
    <w:rsid w:val="0041376C"/>
    <w:rsid w:val="004143BD"/>
    <w:rsid w:val="00416589"/>
    <w:rsid w:val="00423ECE"/>
    <w:rsid w:val="00423F12"/>
    <w:rsid w:val="00427E28"/>
    <w:rsid w:val="00437A9D"/>
    <w:rsid w:val="00437D84"/>
    <w:rsid w:val="00440453"/>
    <w:rsid w:val="00440A46"/>
    <w:rsid w:val="00446395"/>
    <w:rsid w:val="00450051"/>
    <w:rsid w:val="004508D4"/>
    <w:rsid w:val="004533B7"/>
    <w:rsid w:val="004543F7"/>
    <w:rsid w:val="00456F0C"/>
    <w:rsid w:val="00460536"/>
    <w:rsid w:val="00462464"/>
    <w:rsid w:val="004703E7"/>
    <w:rsid w:val="004739D9"/>
    <w:rsid w:val="004763AE"/>
    <w:rsid w:val="00476D7E"/>
    <w:rsid w:val="0049043E"/>
    <w:rsid w:val="00493C04"/>
    <w:rsid w:val="00495B55"/>
    <w:rsid w:val="0049640D"/>
    <w:rsid w:val="004A2E59"/>
    <w:rsid w:val="004A4292"/>
    <w:rsid w:val="004A4FB8"/>
    <w:rsid w:val="004B0286"/>
    <w:rsid w:val="004B06FE"/>
    <w:rsid w:val="004B1658"/>
    <w:rsid w:val="004B58AF"/>
    <w:rsid w:val="004B5BC5"/>
    <w:rsid w:val="004B7DCB"/>
    <w:rsid w:val="004C48D8"/>
    <w:rsid w:val="004C49DA"/>
    <w:rsid w:val="004D417B"/>
    <w:rsid w:val="004D434B"/>
    <w:rsid w:val="004E091A"/>
    <w:rsid w:val="004E0F87"/>
    <w:rsid w:val="004E2989"/>
    <w:rsid w:val="004E3EAF"/>
    <w:rsid w:val="004F00A7"/>
    <w:rsid w:val="004F01DA"/>
    <w:rsid w:val="004F1769"/>
    <w:rsid w:val="004F668E"/>
    <w:rsid w:val="00502E1D"/>
    <w:rsid w:val="00502E3C"/>
    <w:rsid w:val="0050304C"/>
    <w:rsid w:val="00503A60"/>
    <w:rsid w:val="00504003"/>
    <w:rsid w:val="00504240"/>
    <w:rsid w:val="00504DBA"/>
    <w:rsid w:val="00510433"/>
    <w:rsid w:val="005108E9"/>
    <w:rsid w:val="00511C03"/>
    <w:rsid w:val="00512A3A"/>
    <w:rsid w:val="00514D3B"/>
    <w:rsid w:val="00517BEF"/>
    <w:rsid w:val="00521C1E"/>
    <w:rsid w:val="00526FCD"/>
    <w:rsid w:val="00527A53"/>
    <w:rsid w:val="005300A7"/>
    <w:rsid w:val="0053023C"/>
    <w:rsid w:val="00534740"/>
    <w:rsid w:val="00536594"/>
    <w:rsid w:val="00536A4D"/>
    <w:rsid w:val="00537082"/>
    <w:rsid w:val="00537520"/>
    <w:rsid w:val="00541D06"/>
    <w:rsid w:val="005428BB"/>
    <w:rsid w:val="00544AC5"/>
    <w:rsid w:val="00546A7A"/>
    <w:rsid w:val="0055241F"/>
    <w:rsid w:val="00553182"/>
    <w:rsid w:val="00553CAC"/>
    <w:rsid w:val="00556555"/>
    <w:rsid w:val="005658FC"/>
    <w:rsid w:val="00565A12"/>
    <w:rsid w:val="00565CD4"/>
    <w:rsid w:val="00566BD8"/>
    <w:rsid w:val="00567CC8"/>
    <w:rsid w:val="00570BC2"/>
    <w:rsid w:val="00571569"/>
    <w:rsid w:val="005715C6"/>
    <w:rsid w:val="0057658F"/>
    <w:rsid w:val="00582702"/>
    <w:rsid w:val="00583CE4"/>
    <w:rsid w:val="00584B35"/>
    <w:rsid w:val="00586307"/>
    <w:rsid w:val="005919FA"/>
    <w:rsid w:val="00591EAA"/>
    <w:rsid w:val="00595D1F"/>
    <w:rsid w:val="00597AC9"/>
    <w:rsid w:val="005B10CA"/>
    <w:rsid w:val="005B1AC4"/>
    <w:rsid w:val="005B22F2"/>
    <w:rsid w:val="005B6ACE"/>
    <w:rsid w:val="005B6BA5"/>
    <w:rsid w:val="005B7773"/>
    <w:rsid w:val="005C057F"/>
    <w:rsid w:val="005C2B6E"/>
    <w:rsid w:val="005C4A61"/>
    <w:rsid w:val="005C56BE"/>
    <w:rsid w:val="005C5DF7"/>
    <w:rsid w:val="005C6639"/>
    <w:rsid w:val="005C706B"/>
    <w:rsid w:val="005D188C"/>
    <w:rsid w:val="005D65EE"/>
    <w:rsid w:val="005D6AF2"/>
    <w:rsid w:val="005D7B50"/>
    <w:rsid w:val="005E0766"/>
    <w:rsid w:val="005E1148"/>
    <w:rsid w:val="005E41AF"/>
    <w:rsid w:val="005E5D89"/>
    <w:rsid w:val="005F31FB"/>
    <w:rsid w:val="005F353C"/>
    <w:rsid w:val="00601054"/>
    <w:rsid w:val="00606E0E"/>
    <w:rsid w:val="00610575"/>
    <w:rsid w:val="0061436F"/>
    <w:rsid w:val="00627825"/>
    <w:rsid w:val="00630E59"/>
    <w:rsid w:val="006313AA"/>
    <w:rsid w:val="00635A10"/>
    <w:rsid w:val="00637E9F"/>
    <w:rsid w:val="00637F90"/>
    <w:rsid w:val="006402DA"/>
    <w:rsid w:val="006425D2"/>
    <w:rsid w:val="00642955"/>
    <w:rsid w:val="00645381"/>
    <w:rsid w:val="0064742E"/>
    <w:rsid w:val="0064792E"/>
    <w:rsid w:val="006504BE"/>
    <w:rsid w:val="00650AEE"/>
    <w:rsid w:val="006517FB"/>
    <w:rsid w:val="0065183D"/>
    <w:rsid w:val="0065626D"/>
    <w:rsid w:val="00665008"/>
    <w:rsid w:val="0066539B"/>
    <w:rsid w:val="00667DDE"/>
    <w:rsid w:val="00674905"/>
    <w:rsid w:val="00675477"/>
    <w:rsid w:val="00675F2C"/>
    <w:rsid w:val="0069152F"/>
    <w:rsid w:val="00691CCD"/>
    <w:rsid w:val="00694BB1"/>
    <w:rsid w:val="00694FB8"/>
    <w:rsid w:val="006A0CA6"/>
    <w:rsid w:val="006A4DE6"/>
    <w:rsid w:val="006A7F93"/>
    <w:rsid w:val="006B0565"/>
    <w:rsid w:val="006B0710"/>
    <w:rsid w:val="006B0E62"/>
    <w:rsid w:val="006B669B"/>
    <w:rsid w:val="006B7468"/>
    <w:rsid w:val="006C3311"/>
    <w:rsid w:val="006C530D"/>
    <w:rsid w:val="006D0142"/>
    <w:rsid w:val="006D17F9"/>
    <w:rsid w:val="006D2146"/>
    <w:rsid w:val="006D3712"/>
    <w:rsid w:val="006D7347"/>
    <w:rsid w:val="006E59E4"/>
    <w:rsid w:val="006F0327"/>
    <w:rsid w:val="006F2BAD"/>
    <w:rsid w:val="006F77DB"/>
    <w:rsid w:val="007013ED"/>
    <w:rsid w:val="00703919"/>
    <w:rsid w:val="0070496B"/>
    <w:rsid w:val="00714422"/>
    <w:rsid w:val="00716692"/>
    <w:rsid w:val="00722805"/>
    <w:rsid w:val="00722BCF"/>
    <w:rsid w:val="00725F7D"/>
    <w:rsid w:val="00726FC5"/>
    <w:rsid w:val="00731A7F"/>
    <w:rsid w:val="00733A73"/>
    <w:rsid w:val="00734E2C"/>
    <w:rsid w:val="00741237"/>
    <w:rsid w:val="00742876"/>
    <w:rsid w:val="00747C03"/>
    <w:rsid w:val="00753F07"/>
    <w:rsid w:val="007544CA"/>
    <w:rsid w:val="00754DC0"/>
    <w:rsid w:val="00756451"/>
    <w:rsid w:val="007613EB"/>
    <w:rsid w:val="00762748"/>
    <w:rsid w:val="00764B20"/>
    <w:rsid w:val="00765893"/>
    <w:rsid w:val="007665FA"/>
    <w:rsid w:val="00776AFB"/>
    <w:rsid w:val="00777446"/>
    <w:rsid w:val="00780D44"/>
    <w:rsid w:val="0078114A"/>
    <w:rsid w:val="007837EB"/>
    <w:rsid w:val="00785B62"/>
    <w:rsid w:val="00787626"/>
    <w:rsid w:val="00790E92"/>
    <w:rsid w:val="00795B2F"/>
    <w:rsid w:val="00796653"/>
    <w:rsid w:val="0079691E"/>
    <w:rsid w:val="007A1FB3"/>
    <w:rsid w:val="007A3508"/>
    <w:rsid w:val="007B074F"/>
    <w:rsid w:val="007B09D1"/>
    <w:rsid w:val="007B58AC"/>
    <w:rsid w:val="007B778C"/>
    <w:rsid w:val="007C0563"/>
    <w:rsid w:val="007C1DD8"/>
    <w:rsid w:val="007C2195"/>
    <w:rsid w:val="007C2F4B"/>
    <w:rsid w:val="007C5BA9"/>
    <w:rsid w:val="007C7A9B"/>
    <w:rsid w:val="007D0724"/>
    <w:rsid w:val="007D1A58"/>
    <w:rsid w:val="007D4C42"/>
    <w:rsid w:val="007D5AF6"/>
    <w:rsid w:val="007D68DE"/>
    <w:rsid w:val="007E6447"/>
    <w:rsid w:val="007F22A6"/>
    <w:rsid w:val="007F7CD7"/>
    <w:rsid w:val="008008E8"/>
    <w:rsid w:val="0080174A"/>
    <w:rsid w:val="00804403"/>
    <w:rsid w:val="008067E8"/>
    <w:rsid w:val="00811C09"/>
    <w:rsid w:val="008219C0"/>
    <w:rsid w:val="00822158"/>
    <w:rsid w:val="008224D3"/>
    <w:rsid w:val="0082575C"/>
    <w:rsid w:val="00826AC3"/>
    <w:rsid w:val="008302A3"/>
    <w:rsid w:val="00831CBF"/>
    <w:rsid w:val="00834E9D"/>
    <w:rsid w:val="00836927"/>
    <w:rsid w:val="00840B13"/>
    <w:rsid w:val="00840C29"/>
    <w:rsid w:val="00840E58"/>
    <w:rsid w:val="00842921"/>
    <w:rsid w:val="008476C8"/>
    <w:rsid w:val="00847FDF"/>
    <w:rsid w:val="00850448"/>
    <w:rsid w:val="008526BB"/>
    <w:rsid w:val="00853D33"/>
    <w:rsid w:val="00854A05"/>
    <w:rsid w:val="0085651B"/>
    <w:rsid w:val="00857279"/>
    <w:rsid w:val="00860150"/>
    <w:rsid w:val="008619E8"/>
    <w:rsid w:val="00864101"/>
    <w:rsid w:val="008661E9"/>
    <w:rsid w:val="008677C2"/>
    <w:rsid w:val="00873401"/>
    <w:rsid w:val="00873703"/>
    <w:rsid w:val="00874975"/>
    <w:rsid w:val="00874BBD"/>
    <w:rsid w:val="0088360F"/>
    <w:rsid w:val="00885214"/>
    <w:rsid w:val="0088574D"/>
    <w:rsid w:val="008922C7"/>
    <w:rsid w:val="008937C9"/>
    <w:rsid w:val="008944E2"/>
    <w:rsid w:val="008949B1"/>
    <w:rsid w:val="008A04C6"/>
    <w:rsid w:val="008A19F9"/>
    <w:rsid w:val="008A7E95"/>
    <w:rsid w:val="008B593E"/>
    <w:rsid w:val="008B5AEC"/>
    <w:rsid w:val="008B789B"/>
    <w:rsid w:val="008C1EAE"/>
    <w:rsid w:val="008C25CA"/>
    <w:rsid w:val="008C4AA1"/>
    <w:rsid w:val="008C5A0B"/>
    <w:rsid w:val="008C6971"/>
    <w:rsid w:val="008D0F4A"/>
    <w:rsid w:val="008D2534"/>
    <w:rsid w:val="008D78F6"/>
    <w:rsid w:val="008F486E"/>
    <w:rsid w:val="008F7231"/>
    <w:rsid w:val="00901426"/>
    <w:rsid w:val="00903262"/>
    <w:rsid w:val="00903526"/>
    <w:rsid w:val="00906094"/>
    <w:rsid w:val="0090782E"/>
    <w:rsid w:val="0091013E"/>
    <w:rsid w:val="00910448"/>
    <w:rsid w:val="009105A8"/>
    <w:rsid w:val="00912B23"/>
    <w:rsid w:val="009149F0"/>
    <w:rsid w:val="0092085C"/>
    <w:rsid w:val="00922415"/>
    <w:rsid w:val="00925EE5"/>
    <w:rsid w:val="0092613F"/>
    <w:rsid w:val="009266CC"/>
    <w:rsid w:val="00930185"/>
    <w:rsid w:val="00933A46"/>
    <w:rsid w:val="0093622F"/>
    <w:rsid w:val="00946204"/>
    <w:rsid w:val="00946683"/>
    <w:rsid w:val="00946AA6"/>
    <w:rsid w:val="00950BD4"/>
    <w:rsid w:val="00950D30"/>
    <w:rsid w:val="00951565"/>
    <w:rsid w:val="00951608"/>
    <w:rsid w:val="00956FA3"/>
    <w:rsid w:val="00960847"/>
    <w:rsid w:val="00962774"/>
    <w:rsid w:val="00963197"/>
    <w:rsid w:val="00963FD7"/>
    <w:rsid w:val="00965A70"/>
    <w:rsid w:val="0096656F"/>
    <w:rsid w:val="009700EF"/>
    <w:rsid w:val="00974370"/>
    <w:rsid w:val="00974636"/>
    <w:rsid w:val="00976557"/>
    <w:rsid w:val="0098417E"/>
    <w:rsid w:val="00990C2C"/>
    <w:rsid w:val="00993367"/>
    <w:rsid w:val="00994ACF"/>
    <w:rsid w:val="00996E37"/>
    <w:rsid w:val="009A4037"/>
    <w:rsid w:val="009A6F11"/>
    <w:rsid w:val="009B0F68"/>
    <w:rsid w:val="009B29B0"/>
    <w:rsid w:val="009B38AE"/>
    <w:rsid w:val="009B629F"/>
    <w:rsid w:val="009C265A"/>
    <w:rsid w:val="009C387F"/>
    <w:rsid w:val="009C7178"/>
    <w:rsid w:val="009D1F45"/>
    <w:rsid w:val="009D2352"/>
    <w:rsid w:val="009D3DB5"/>
    <w:rsid w:val="009D6564"/>
    <w:rsid w:val="009D74C7"/>
    <w:rsid w:val="009E04CE"/>
    <w:rsid w:val="009E3BDC"/>
    <w:rsid w:val="009F073B"/>
    <w:rsid w:val="009F5E79"/>
    <w:rsid w:val="009F61FC"/>
    <w:rsid w:val="009F6414"/>
    <w:rsid w:val="009F650B"/>
    <w:rsid w:val="00A0004A"/>
    <w:rsid w:val="00A05FB7"/>
    <w:rsid w:val="00A07C1B"/>
    <w:rsid w:val="00A10BC9"/>
    <w:rsid w:val="00A11505"/>
    <w:rsid w:val="00A11A5A"/>
    <w:rsid w:val="00A11DA8"/>
    <w:rsid w:val="00A163B8"/>
    <w:rsid w:val="00A17D11"/>
    <w:rsid w:val="00A21633"/>
    <w:rsid w:val="00A217C5"/>
    <w:rsid w:val="00A21A46"/>
    <w:rsid w:val="00A303BD"/>
    <w:rsid w:val="00A30B11"/>
    <w:rsid w:val="00A318F7"/>
    <w:rsid w:val="00A32F69"/>
    <w:rsid w:val="00A34362"/>
    <w:rsid w:val="00A344E1"/>
    <w:rsid w:val="00A3606D"/>
    <w:rsid w:val="00A37925"/>
    <w:rsid w:val="00A40EFC"/>
    <w:rsid w:val="00A45E8B"/>
    <w:rsid w:val="00A4627B"/>
    <w:rsid w:val="00A47360"/>
    <w:rsid w:val="00A521B8"/>
    <w:rsid w:val="00A538B8"/>
    <w:rsid w:val="00A602FB"/>
    <w:rsid w:val="00A6531E"/>
    <w:rsid w:val="00A65739"/>
    <w:rsid w:val="00A67285"/>
    <w:rsid w:val="00A67ACA"/>
    <w:rsid w:val="00A715AD"/>
    <w:rsid w:val="00A71970"/>
    <w:rsid w:val="00A729D3"/>
    <w:rsid w:val="00A82FCE"/>
    <w:rsid w:val="00A83373"/>
    <w:rsid w:val="00A845FF"/>
    <w:rsid w:val="00A91BDB"/>
    <w:rsid w:val="00A93217"/>
    <w:rsid w:val="00A93829"/>
    <w:rsid w:val="00A95C88"/>
    <w:rsid w:val="00A95E1A"/>
    <w:rsid w:val="00AA11AE"/>
    <w:rsid w:val="00AA1E0B"/>
    <w:rsid w:val="00AB7BA4"/>
    <w:rsid w:val="00AC27EE"/>
    <w:rsid w:val="00AC3CA6"/>
    <w:rsid w:val="00AC4295"/>
    <w:rsid w:val="00AC6BC0"/>
    <w:rsid w:val="00AD0EB4"/>
    <w:rsid w:val="00AD2393"/>
    <w:rsid w:val="00AD4738"/>
    <w:rsid w:val="00AD491D"/>
    <w:rsid w:val="00AD52C8"/>
    <w:rsid w:val="00AE0AA1"/>
    <w:rsid w:val="00AE35AA"/>
    <w:rsid w:val="00AF1EF2"/>
    <w:rsid w:val="00AF1F58"/>
    <w:rsid w:val="00AF351A"/>
    <w:rsid w:val="00AF75C2"/>
    <w:rsid w:val="00B0115B"/>
    <w:rsid w:val="00B017E9"/>
    <w:rsid w:val="00B02E3E"/>
    <w:rsid w:val="00B03C1E"/>
    <w:rsid w:val="00B03F19"/>
    <w:rsid w:val="00B10C45"/>
    <w:rsid w:val="00B12D6E"/>
    <w:rsid w:val="00B1580F"/>
    <w:rsid w:val="00B173AF"/>
    <w:rsid w:val="00B207C8"/>
    <w:rsid w:val="00B22FC2"/>
    <w:rsid w:val="00B26581"/>
    <w:rsid w:val="00B301EF"/>
    <w:rsid w:val="00B321CA"/>
    <w:rsid w:val="00B32E0B"/>
    <w:rsid w:val="00B34301"/>
    <w:rsid w:val="00B3449A"/>
    <w:rsid w:val="00B35466"/>
    <w:rsid w:val="00B404F7"/>
    <w:rsid w:val="00B4366D"/>
    <w:rsid w:val="00B46FBD"/>
    <w:rsid w:val="00B47629"/>
    <w:rsid w:val="00B50A1B"/>
    <w:rsid w:val="00B51CCE"/>
    <w:rsid w:val="00B51CF9"/>
    <w:rsid w:val="00B522B1"/>
    <w:rsid w:val="00B535A9"/>
    <w:rsid w:val="00B549DC"/>
    <w:rsid w:val="00B54EFD"/>
    <w:rsid w:val="00B56FA2"/>
    <w:rsid w:val="00B640ED"/>
    <w:rsid w:val="00B643BF"/>
    <w:rsid w:val="00B66E5D"/>
    <w:rsid w:val="00B708F3"/>
    <w:rsid w:val="00B70F19"/>
    <w:rsid w:val="00B730AC"/>
    <w:rsid w:val="00B736F4"/>
    <w:rsid w:val="00B73989"/>
    <w:rsid w:val="00B73D84"/>
    <w:rsid w:val="00B75291"/>
    <w:rsid w:val="00B76A81"/>
    <w:rsid w:val="00B81314"/>
    <w:rsid w:val="00B826DC"/>
    <w:rsid w:val="00B85AE3"/>
    <w:rsid w:val="00B8642C"/>
    <w:rsid w:val="00B932B4"/>
    <w:rsid w:val="00B946EB"/>
    <w:rsid w:val="00B95163"/>
    <w:rsid w:val="00BA18D5"/>
    <w:rsid w:val="00BA438A"/>
    <w:rsid w:val="00BA5BED"/>
    <w:rsid w:val="00BB1981"/>
    <w:rsid w:val="00BB19F7"/>
    <w:rsid w:val="00BB2A80"/>
    <w:rsid w:val="00BB310D"/>
    <w:rsid w:val="00BB58B2"/>
    <w:rsid w:val="00BC17B6"/>
    <w:rsid w:val="00BC25F7"/>
    <w:rsid w:val="00BC5962"/>
    <w:rsid w:val="00BC5F15"/>
    <w:rsid w:val="00BD0FE2"/>
    <w:rsid w:val="00BD15E3"/>
    <w:rsid w:val="00BE0749"/>
    <w:rsid w:val="00BE0B53"/>
    <w:rsid w:val="00BE1914"/>
    <w:rsid w:val="00BE23D4"/>
    <w:rsid w:val="00BE2CFD"/>
    <w:rsid w:val="00BE47C5"/>
    <w:rsid w:val="00BE7553"/>
    <w:rsid w:val="00BF04BE"/>
    <w:rsid w:val="00BF28B4"/>
    <w:rsid w:val="00BF43FA"/>
    <w:rsid w:val="00BF7ED7"/>
    <w:rsid w:val="00C00E4F"/>
    <w:rsid w:val="00C06500"/>
    <w:rsid w:val="00C071CA"/>
    <w:rsid w:val="00C11C6B"/>
    <w:rsid w:val="00C1401D"/>
    <w:rsid w:val="00C15140"/>
    <w:rsid w:val="00C17242"/>
    <w:rsid w:val="00C21ECF"/>
    <w:rsid w:val="00C307F6"/>
    <w:rsid w:val="00C35168"/>
    <w:rsid w:val="00C3548B"/>
    <w:rsid w:val="00C35941"/>
    <w:rsid w:val="00C4051D"/>
    <w:rsid w:val="00C40A4D"/>
    <w:rsid w:val="00C412E3"/>
    <w:rsid w:val="00C41E32"/>
    <w:rsid w:val="00C42445"/>
    <w:rsid w:val="00C46213"/>
    <w:rsid w:val="00C47F28"/>
    <w:rsid w:val="00C52282"/>
    <w:rsid w:val="00C60DC6"/>
    <w:rsid w:val="00C61E32"/>
    <w:rsid w:val="00C64BA2"/>
    <w:rsid w:val="00C67007"/>
    <w:rsid w:val="00C67835"/>
    <w:rsid w:val="00C706D8"/>
    <w:rsid w:val="00C70D5E"/>
    <w:rsid w:val="00C71C32"/>
    <w:rsid w:val="00C73880"/>
    <w:rsid w:val="00C75DAC"/>
    <w:rsid w:val="00C77202"/>
    <w:rsid w:val="00C80C64"/>
    <w:rsid w:val="00C8134D"/>
    <w:rsid w:val="00C82C45"/>
    <w:rsid w:val="00C8532F"/>
    <w:rsid w:val="00C87CE1"/>
    <w:rsid w:val="00C9544F"/>
    <w:rsid w:val="00CA309B"/>
    <w:rsid w:val="00CA64D1"/>
    <w:rsid w:val="00CB2D9E"/>
    <w:rsid w:val="00CB391F"/>
    <w:rsid w:val="00CB5AA5"/>
    <w:rsid w:val="00CB5EA5"/>
    <w:rsid w:val="00CC4315"/>
    <w:rsid w:val="00CC4446"/>
    <w:rsid w:val="00CD085C"/>
    <w:rsid w:val="00CE2EB7"/>
    <w:rsid w:val="00CE30CE"/>
    <w:rsid w:val="00CE4393"/>
    <w:rsid w:val="00CF076A"/>
    <w:rsid w:val="00CF17E4"/>
    <w:rsid w:val="00CF7014"/>
    <w:rsid w:val="00D00F6F"/>
    <w:rsid w:val="00D013D8"/>
    <w:rsid w:val="00D01773"/>
    <w:rsid w:val="00D02E00"/>
    <w:rsid w:val="00D037D4"/>
    <w:rsid w:val="00D0769D"/>
    <w:rsid w:val="00D104D4"/>
    <w:rsid w:val="00D12F9B"/>
    <w:rsid w:val="00D20B3C"/>
    <w:rsid w:val="00D20FBC"/>
    <w:rsid w:val="00D25ABD"/>
    <w:rsid w:val="00D26D76"/>
    <w:rsid w:val="00D30DF4"/>
    <w:rsid w:val="00D33C98"/>
    <w:rsid w:val="00D353C2"/>
    <w:rsid w:val="00D358B4"/>
    <w:rsid w:val="00D37FF8"/>
    <w:rsid w:val="00D41079"/>
    <w:rsid w:val="00D413E8"/>
    <w:rsid w:val="00D45C58"/>
    <w:rsid w:val="00D50865"/>
    <w:rsid w:val="00D53E45"/>
    <w:rsid w:val="00D54783"/>
    <w:rsid w:val="00D552CE"/>
    <w:rsid w:val="00D565EF"/>
    <w:rsid w:val="00D57992"/>
    <w:rsid w:val="00D607AC"/>
    <w:rsid w:val="00D72DA0"/>
    <w:rsid w:val="00D72DC7"/>
    <w:rsid w:val="00D747EE"/>
    <w:rsid w:val="00D771DD"/>
    <w:rsid w:val="00D8127E"/>
    <w:rsid w:val="00D83069"/>
    <w:rsid w:val="00D90ED2"/>
    <w:rsid w:val="00D90EF8"/>
    <w:rsid w:val="00D911AA"/>
    <w:rsid w:val="00D944CF"/>
    <w:rsid w:val="00D972E4"/>
    <w:rsid w:val="00D97DC6"/>
    <w:rsid w:val="00DA1DA7"/>
    <w:rsid w:val="00DA5277"/>
    <w:rsid w:val="00DA6631"/>
    <w:rsid w:val="00DB116B"/>
    <w:rsid w:val="00DC5385"/>
    <w:rsid w:val="00DD5C00"/>
    <w:rsid w:val="00DE172C"/>
    <w:rsid w:val="00DE667C"/>
    <w:rsid w:val="00DE6DBB"/>
    <w:rsid w:val="00DF27DB"/>
    <w:rsid w:val="00DF7BEA"/>
    <w:rsid w:val="00E00CBF"/>
    <w:rsid w:val="00E011A9"/>
    <w:rsid w:val="00E03BE7"/>
    <w:rsid w:val="00E05691"/>
    <w:rsid w:val="00E071FE"/>
    <w:rsid w:val="00E0723B"/>
    <w:rsid w:val="00E14ECE"/>
    <w:rsid w:val="00E23117"/>
    <w:rsid w:val="00E24969"/>
    <w:rsid w:val="00E27A1C"/>
    <w:rsid w:val="00E31CF9"/>
    <w:rsid w:val="00E329B3"/>
    <w:rsid w:val="00E33405"/>
    <w:rsid w:val="00E33AC8"/>
    <w:rsid w:val="00E37452"/>
    <w:rsid w:val="00E37B8D"/>
    <w:rsid w:val="00E41328"/>
    <w:rsid w:val="00E431D3"/>
    <w:rsid w:val="00E540EF"/>
    <w:rsid w:val="00E57918"/>
    <w:rsid w:val="00E6030B"/>
    <w:rsid w:val="00E62076"/>
    <w:rsid w:val="00E634DA"/>
    <w:rsid w:val="00E65288"/>
    <w:rsid w:val="00E671FE"/>
    <w:rsid w:val="00E67565"/>
    <w:rsid w:val="00E709EA"/>
    <w:rsid w:val="00E72027"/>
    <w:rsid w:val="00E72D5F"/>
    <w:rsid w:val="00E743E9"/>
    <w:rsid w:val="00E751CF"/>
    <w:rsid w:val="00E75A56"/>
    <w:rsid w:val="00E82172"/>
    <w:rsid w:val="00E82CBD"/>
    <w:rsid w:val="00E83877"/>
    <w:rsid w:val="00E90355"/>
    <w:rsid w:val="00E937B8"/>
    <w:rsid w:val="00E93F73"/>
    <w:rsid w:val="00E973D8"/>
    <w:rsid w:val="00EA076A"/>
    <w:rsid w:val="00EA0F4D"/>
    <w:rsid w:val="00EA2F89"/>
    <w:rsid w:val="00EB0C29"/>
    <w:rsid w:val="00EB1570"/>
    <w:rsid w:val="00EB3FA6"/>
    <w:rsid w:val="00EB4FA6"/>
    <w:rsid w:val="00EB6A03"/>
    <w:rsid w:val="00EB7D91"/>
    <w:rsid w:val="00EC1893"/>
    <w:rsid w:val="00EC2D96"/>
    <w:rsid w:val="00EC39E8"/>
    <w:rsid w:val="00EC6274"/>
    <w:rsid w:val="00EC6802"/>
    <w:rsid w:val="00EC7531"/>
    <w:rsid w:val="00ED09F2"/>
    <w:rsid w:val="00ED1EEE"/>
    <w:rsid w:val="00ED218C"/>
    <w:rsid w:val="00ED326F"/>
    <w:rsid w:val="00ED568F"/>
    <w:rsid w:val="00EE4E3C"/>
    <w:rsid w:val="00EE7594"/>
    <w:rsid w:val="00EE7F0B"/>
    <w:rsid w:val="00EF07A5"/>
    <w:rsid w:val="00EF090F"/>
    <w:rsid w:val="00EF09C5"/>
    <w:rsid w:val="00EF246F"/>
    <w:rsid w:val="00EF6862"/>
    <w:rsid w:val="00F02B07"/>
    <w:rsid w:val="00F07A31"/>
    <w:rsid w:val="00F1450C"/>
    <w:rsid w:val="00F20954"/>
    <w:rsid w:val="00F26032"/>
    <w:rsid w:val="00F31833"/>
    <w:rsid w:val="00F37E35"/>
    <w:rsid w:val="00F4499A"/>
    <w:rsid w:val="00F465B5"/>
    <w:rsid w:val="00F50C3E"/>
    <w:rsid w:val="00F526FC"/>
    <w:rsid w:val="00F54E16"/>
    <w:rsid w:val="00F571F8"/>
    <w:rsid w:val="00F62407"/>
    <w:rsid w:val="00F63C46"/>
    <w:rsid w:val="00F711F5"/>
    <w:rsid w:val="00F739D8"/>
    <w:rsid w:val="00F7459B"/>
    <w:rsid w:val="00F74952"/>
    <w:rsid w:val="00F75415"/>
    <w:rsid w:val="00F76181"/>
    <w:rsid w:val="00F76648"/>
    <w:rsid w:val="00F77012"/>
    <w:rsid w:val="00F90539"/>
    <w:rsid w:val="00F92519"/>
    <w:rsid w:val="00F978AF"/>
    <w:rsid w:val="00F97FD1"/>
    <w:rsid w:val="00FA108E"/>
    <w:rsid w:val="00FA45B2"/>
    <w:rsid w:val="00FB0612"/>
    <w:rsid w:val="00FB39E1"/>
    <w:rsid w:val="00FB590C"/>
    <w:rsid w:val="00FB5C2E"/>
    <w:rsid w:val="00FC2AC4"/>
    <w:rsid w:val="00FC2FBD"/>
    <w:rsid w:val="00FC3B51"/>
    <w:rsid w:val="00FC50F0"/>
    <w:rsid w:val="00FC6181"/>
    <w:rsid w:val="00FC7A98"/>
    <w:rsid w:val="00FD09E7"/>
    <w:rsid w:val="00FD58ED"/>
    <w:rsid w:val="00FD5D0D"/>
    <w:rsid w:val="00FD655E"/>
    <w:rsid w:val="00FE0762"/>
    <w:rsid w:val="00FE1BEF"/>
    <w:rsid w:val="00FE2440"/>
    <w:rsid w:val="00FE2CC7"/>
    <w:rsid w:val="00FE2E19"/>
    <w:rsid w:val="00FE75DF"/>
    <w:rsid w:val="00FF124F"/>
    <w:rsid w:val="00FF126E"/>
    <w:rsid w:val="00FF3163"/>
    <w:rsid w:val="00FF3FBA"/>
    <w:rsid w:val="00FF5F3E"/>
    <w:rsid w:val="013211B4"/>
    <w:rsid w:val="02120B91"/>
    <w:rsid w:val="02EC67BD"/>
    <w:rsid w:val="03025C6B"/>
    <w:rsid w:val="051316B2"/>
    <w:rsid w:val="05DE51D5"/>
    <w:rsid w:val="066B1ED6"/>
    <w:rsid w:val="06AE7E07"/>
    <w:rsid w:val="06C135FD"/>
    <w:rsid w:val="07A2625F"/>
    <w:rsid w:val="08167E29"/>
    <w:rsid w:val="091319F7"/>
    <w:rsid w:val="09D84125"/>
    <w:rsid w:val="0C8E4857"/>
    <w:rsid w:val="0E6D09F7"/>
    <w:rsid w:val="0E757165"/>
    <w:rsid w:val="0FBE78EB"/>
    <w:rsid w:val="107F4C23"/>
    <w:rsid w:val="10AC321C"/>
    <w:rsid w:val="10DC6CF5"/>
    <w:rsid w:val="12467586"/>
    <w:rsid w:val="12F96874"/>
    <w:rsid w:val="134307CB"/>
    <w:rsid w:val="14DD14BE"/>
    <w:rsid w:val="15DD06B9"/>
    <w:rsid w:val="16122793"/>
    <w:rsid w:val="178F0C26"/>
    <w:rsid w:val="180C41E2"/>
    <w:rsid w:val="1A620C22"/>
    <w:rsid w:val="1C0C7679"/>
    <w:rsid w:val="1CCD232C"/>
    <w:rsid w:val="1D6E4B27"/>
    <w:rsid w:val="1E635369"/>
    <w:rsid w:val="21123333"/>
    <w:rsid w:val="214448EA"/>
    <w:rsid w:val="219F2D26"/>
    <w:rsid w:val="222F21B4"/>
    <w:rsid w:val="231D23EE"/>
    <w:rsid w:val="23BD609B"/>
    <w:rsid w:val="242E03B6"/>
    <w:rsid w:val="24385C78"/>
    <w:rsid w:val="25BB55A7"/>
    <w:rsid w:val="267B443E"/>
    <w:rsid w:val="292B364A"/>
    <w:rsid w:val="2C403307"/>
    <w:rsid w:val="2CFC6746"/>
    <w:rsid w:val="2D3A00B7"/>
    <w:rsid w:val="2D8126AC"/>
    <w:rsid w:val="2E8A0D80"/>
    <w:rsid w:val="2F6B5288"/>
    <w:rsid w:val="307C040C"/>
    <w:rsid w:val="31A10A7B"/>
    <w:rsid w:val="34784FAA"/>
    <w:rsid w:val="34B54C1E"/>
    <w:rsid w:val="354D22F4"/>
    <w:rsid w:val="36DB71D3"/>
    <w:rsid w:val="36E57958"/>
    <w:rsid w:val="37A633D0"/>
    <w:rsid w:val="384561E3"/>
    <w:rsid w:val="394E0765"/>
    <w:rsid w:val="39B76AC9"/>
    <w:rsid w:val="39F01A84"/>
    <w:rsid w:val="3B7B4D1D"/>
    <w:rsid w:val="3BAD4D59"/>
    <w:rsid w:val="3C8A18A5"/>
    <w:rsid w:val="3F375D34"/>
    <w:rsid w:val="3F8A17C9"/>
    <w:rsid w:val="3FEB1109"/>
    <w:rsid w:val="42634926"/>
    <w:rsid w:val="42D3447E"/>
    <w:rsid w:val="456D0189"/>
    <w:rsid w:val="45F8177B"/>
    <w:rsid w:val="46A416B4"/>
    <w:rsid w:val="48007BC0"/>
    <w:rsid w:val="493C0F87"/>
    <w:rsid w:val="499D5EE9"/>
    <w:rsid w:val="4A5D758C"/>
    <w:rsid w:val="4AD042B8"/>
    <w:rsid w:val="4B456806"/>
    <w:rsid w:val="4B8667B2"/>
    <w:rsid w:val="4C0529E9"/>
    <w:rsid w:val="4D374C8D"/>
    <w:rsid w:val="4D4619E9"/>
    <w:rsid w:val="4D6153E2"/>
    <w:rsid w:val="4D745BB8"/>
    <w:rsid w:val="4EB7678B"/>
    <w:rsid w:val="4F991DED"/>
    <w:rsid w:val="502757F4"/>
    <w:rsid w:val="50812D4B"/>
    <w:rsid w:val="51B405CA"/>
    <w:rsid w:val="523C7D79"/>
    <w:rsid w:val="54AE3D5C"/>
    <w:rsid w:val="55D41812"/>
    <w:rsid w:val="563974CB"/>
    <w:rsid w:val="591C65E2"/>
    <w:rsid w:val="59BD647A"/>
    <w:rsid w:val="5DDA1412"/>
    <w:rsid w:val="5DF92AA6"/>
    <w:rsid w:val="5EA95B33"/>
    <w:rsid w:val="605D5079"/>
    <w:rsid w:val="615C5961"/>
    <w:rsid w:val="61662999"/>
    <w:rsid w:val="617279B9"/>
    <w:rsid w:val="63F62F39"/>
    <w:rsid w:val="65681F6D"/>
    <w:rsid w:val="669E2010"/>
    <w:rsid w:val="672905D0"/>
    <w:rsid w:val="68B71340"/>
    <w:rsid w:val="68D82AF2"/>
    <w:rsid w:val="6BCB542E"/>
    <w:rsid w:val="6D6902AB"/>
    <w:rsid w:val="6D972819"/>
    <w:rsid w:val="6E5D3488"/>
    <w:rsid w:val="6EF2592B"/>
    <w:rsid w:val="6FD77C6D"/>
    <w:rsid w:val="70883316"/>
    <w:rsid w:val="71571314"/>
    <w:rsid w:val="740F5CE4"/>
    <w:rsid w:val="7BC86B9B"/>
    <w:rsid w:val="7C4B4C48"/>
    <w:rsid w:val="7C5E7C31"/>
    <w:rsid w:val="7E510728"/>
    <w:rsid w:val="7EE901BC"/>
    <w:rsid w:val="7FD35D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nhideWhenUsed="0" w:qFormat="1"/>
    <w:lsdException w:name="footer" w:semiHidden="0" w:unhideWhenUsed="0" w:qFormat="1"/>
    <w:lsdException w:name="caption" w:uiPriority="35" w:qFormat="1"/>
    <w:lsdException w:name="annotation reference" w:semiHidden="0" w:unhideWhenUsed="0" w:qFormat="1"/>
    <w:lsdException w:name="endnote reference" w:semiHidden="0" w:unhideWhenUsed="0" w:qFormat="1"/>
    <w:lsdException w:name="endnote text"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annotation subject" w:semiHidden="0" w:unhideWhenUsed="0" w:qFormat="1"/>
    <w:lsdException w:name="Balloon Text"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87F"/>
    <w:pPr>
      <w:widowControl w:val="0"/>
      <w:spacing w:line="340" w:lineRule="exact"/>
      <w:jc w:val="both"/>
    </w:pPr>
    <w:rPr>
      <w:rFonts w:ascii="Calibri" w:hAnsi="Calibri" w:cs="宋体"/>
      <w:kern w:val="2"/>
      <w:sz w:val="21"/>
      <w:szCs w:val="22"/>
    </w:rPr>
  </w:style>
  <w:style w:type="paragraph" w:styleId="3">
    <w:name w:val="heading 3"/>
    <w:basedOn w:val="a"/>
    <w:next w:val="a"/>
    <w:link w:val="3Char"/>
    <w:uiPriority w:val="9"/>
    <w:qFormat/>
    <w:rsid w:val="009C387F"/>
    <w:pPr>
      <w:widowControl/>
      <w:spacing w:before="100" w:beforeAutospacing="1" w:after="100" w:afterAutospacing="1" w:line="240" w:lineRule="auto"/>
      <w:jc w:val="left"/>
      <w:outlineLvl w:val="2"/>
    </w:pPr>
    <w:rPr>
      <w:rFonts w:ascii="宋体" w:hAnsi="宋体"/>
      <w:b/>
      <w:bCs/>
      <w:kern w:val="0"/>
      <w:sz w:val="27"/>
      <w:szCs w:val="27"/>
    </w:rPr>
  </w:style>
  <w:style w:type="paragraph" w:styleId="4">
    <w:name w:val="heading 4"/>
    <w:basedOn w:val="a"/>
    <w:next w:val="a"/>
    <w:link w:val="4Char"/>
    <w:uiPriority w:val="9"/>
    <w:unhideWhenUsed/>
    <w:qFormat/>
    <w:rsid w:val="00635A10"/>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9C387F"/>
    <w:pPr>
      <w:jc w:val="left"/>
    </w:pPr>
  </w:style>
  <w:style w:type="paragraph" w:styleId="a4">
    <w:name w:val="endnote text"/>
    <w:basedOn w:val="a"/>
    <w:link w:val="Char0"/>
    <w:uiPriority w:val="99"/>
    <w:qFormat/>
    <w:rsid w:val="009C387F"/>
    <w:pPr>
      <w:snapToGrid w:val="0"/>
      <w:jc w:val="left"/>
    </w:pPr>
  </w:style>
  <w:style w:type="paragraph" w:styleId="a5">
    <w:name w:val="Balloon Text"/>
    <w:basedOn w:val="a"/>
    <w:link w:val="Char1"/>
    <w:uiPriority w:val="99"/>
    <w:qFormat/>
    <w:rsid w:val="009C387F"/>
    <w:pPr>
      <w:spacing w:line="240" w:lineRule="auto"/>
    </w:pPr>
    <w:rPr>
      <w:sz w:val="18"/>
      <w:szCs w:val="18"/>
    </w:rPr>
  </w:style>
  <w:style w:type="paragraph" w:styleId="a6">
    <w:name w:val="footer"/>
    <w:basedOn w:val="a"/>
    <w:link w:val="Char2"/>
    <w:uiPriority w:val="99"/>
    <w:qFormat/>
    <w:rsid w:val="009C387F"/>
    <w:pPr>
      <w:tabs>
        <w:tab w:val="center" w:pos="4153"/>
        <w:tab w:val="right" w:pos="8306"/>
      </w:tabs>
      <w:snapToGrid w:val="0"/>
      <w:spacing w:line="240" w:lineRule="atLeast"/>
      <w:jc w:val="left"/>
    </w:pPr>
    <w:rPr>
      <w:sz w:val="18"/>
      <w:szCs w:val="18"/>
    </w:rPr>
  </w:style>
  <w:style w:type="paragraph" w:styleId="a7">
    <w:name w:val="header"/>
    <w:basedOn w:val="a"/>
    <w:link w:val="Char3"/>
    <w:uiPriority w:val="99"/>
    <w:qFormat/>
    <w:rsid w:val="009C387F"/>
    <w:pPr>
      <w:pBdr>
        <w:bottom w:val="single" w:sz="6" w:space="1" w:color="auto"/>
      </w:pBdr>
      <w:tabs>
        <w:tab w:val="center" w:pos="4153"/>
        <w:tab w:val="right" w:pos="8306"/>
      </w:tabs>
      <w:snapToGrid w:val="0"/>
      <w:spacing w:line="240" w:lineRule="atLeast"/>
      <w:jc w:val="center"/>
    </w:pPr>
    <w:rPr>
      <w:sz w:val="18"/>
      <w:szCs w:val="18"/>
    </w:rPr>
  </w:style>
  <w:style w:type="paragraph" w:styleId="a8">
    <w:name w:val="Normal (Web)"/>
    <w:basedOn w:val="a"/>
    <w:uiPriority w:val="99"/>
    <w:qFormat/>
    <w:rsid w:val="009C387F"/>
    <w:pPr>
      <w:widowControl/>
      <w:spacing w:before="24" w:after="24" w:line="288" w:lineRule="auto"/>
      <w:ind w:left="24" w:right="24"/>
      <w:jc w:val="left"/>
    </w:pPr>
    <w:rPr>
      <w:rFonts w:ascii="宋体" w:hAnsi="宋体"/>
      <w:kern w:val="0"/>
      <w:sz w:val="24"/>
      <w:szCs w:val="24"/>
    </w:rPr>
  </w:style>
  <w:style w:type="paragraph" w:styleId="a9">
    <w:name w:val="annotation subject"/>
    <w:basedOn w:val="a3"/>
    <w:next w:val="a3"/>
    <w:link w:val="Char4"/>
    <w:uiPriority w:val="99"/>
    <w:qFormat/>
    <w:rsid w:val="009C387F"/>
    <w:rPr>
      <w:b/>
      <w:bCs/>
    </w:rPr>
  </w:style>
  <w:style w:type="character" w:styleId="aa">
    <w:name w:val="Strong"/>
    <w:basedOn w:val="a0"/>
    <w:uiPriority w:val="22"/>
    <w:qFormat/>
    <w:rsid w:val="009C387F"/>
    <w:rPr>
      <w:b/>
      <w:bCs/>
    </w:rPr>
  </w:style>
  <w:style w:type="character" w:styleId="ab">
    <w:name w:val="endnote reference"/>
    <w:basedOn w:val="a0"/>
    <w:uiPriority w:val="99"/>
    <w:qFormat/>
    <w:rsid w:val="009C387F"/>
    <w:rPr>
      <w:vertAlign w:val="superscript"/>
    </w:rPr>
  </w:style>
  <w:style w:type="character" w:styleId="ac">
    <w:name w:val="Emphasis"/>
    <w:basedOn w:val="a0"/>
    <w:uiPriority w:val="20"/>
    <w:qFormat/>
    <w:rsid w:val="009C387F"/>
    <w:rPr>
      <w:i/>
      <w:iCs/>
    </w:rPr>
  </w:style>
  <w:style w:type="character" w:styleId="ad">
    <w:name w:val="Hyperlink"/>
    <w:basedOn w:val="a0"/>
    <w:uiPriority w:val="99"/>
    <w:qFormat/>
    <w:rsid w:val="009C387F"/>
    <w:rPr>
      <w:color w:val="0000FF"/>
      <w:u w:val="single"/>
    </w:rPr>
  </w:style>
  <w:style w:type="character" w:styleId="ae">
    <w:name w:val="annotation reference"/>
    <w:basedOn w:val="a0"/>
    <w:uiPriority w:val="99"/>
    <w:qFormat/>
    <w:rsid w:val="009C387F"/>
    <w:rPr>
      <w:sz w:val="21"/>
      <w:szCs w:val="21"/>
    </w:rPr>
  </w:style>
  <w:style w:type="paragraph" w:customStyle="1" w:styleId="1">
    <w:name w:val="列出段落1"/>
    <w:basedOn w:val="a"/>
    <w:uiPriority w:val="34"/>
    <w:qFormat/>
    <w:rsid w:val="009C387F"/>
    <w:pPr>
      <w:ind w:firstLineChars="200" w:firstLine="420"/>
    </w:pPr>
  </w:style>
  <w:style w:type="character" w:customStyle="1" w:styleId="Char3">
    <w:name w:val="页眉 Char"/>
    <w:basedOn w:val="a0"/>
    <w:link w:val="a7"/>
    <w:uiPriority w:val="99"/>
    <w:qFormat/>
    <w:rsid w:val="009C387F"/>
    <w:rPr>
      <w:sz w:val="18"/>
      <w:szCs w:val="18"/>
    </w:rPr>
  </w:style>
  <w:style w:type="character" w:customStyle="1" w:styleId="Char2">
    <w:name w:val="页脚 Char"/>
    <w:basedOn w:val="a0"/>
    <w:link w:val="a6"/>
    <w:uiPriority w:val="99"/>
    <w:qFormat/>
    <w:rsid w:val="009C387F"/>
    <w:rPr>
      <w:sz w:val="18"/>
      <w:szCs w:val="18"/>
    </w:rPr>
  </w:style>
  <w:style w:type="character" w:customStyle="1" w:styleId="Char1">
    <w:name w:val="批注框文本 Char"/>
    <w:basedOn w:val="a0"/>
    <w:link w:val="a5"/>
    <w:uiPriority w:val="99"/>
    <w:qFormat/>
    <w:rsid w:val="009C387F"/>
    <w:rPr>
      <w:sz w:val="18"/>
      <w:szCs w:val="18"/>
    </w:rPr>
  </w:style>
  <w:style w:type="character" w:customStyle="1" w:styleId="Char0">
    <w:name w:val="尾注文本 Char"/>
    <w:basedOn w:val="a0"/>
    <w:link w:val="a4"/>
    <w:uiPriority w:val="99"/>
    <w:qFormat/>
    <w:rsid w:val="009C387F"/>
  </w:style>
  <w:style w:type="character" w:customStyle="1" w:styleId="3Char">
    <w:name w:val="标题 3 Char"/>
    <w:basedOn w:val="a0"/>
    <w:link w:val="3"/>
    <w:uiPriority w:val="9"/>
    <w:qFormat/>
    <w:rsid w:val="009C387F"/>
    <w:rPr>
      <w:rFonts w:ascii="宋体" w:hAnsi="宋体"/>
      <w:b/>
      <w:bCs/>
      <w:kern w:val="0"/>
      <w:sz w:val="27"/>
      <w:szCs w:val="27"/>
    </w:rPr>
  </w:style>
  <w:style w:type="character" w:customStyle="1" w:styleId="Char">
    <w:name w:val="批注文字 Char"/>
    <w:basedOn w:val="a0"/>
    <w:link w:val="a3"/>
    <w:uiPriority w:val="99"/>
    <w:qFormat/>
    <w:rsid w:val="009C387F"/>
  </w:style>
  <w:style w:type="character" w:customStyle="1" w:styleId="Char4">
    <w:name w:val="批注主题 Char"/>
    <w:basedOn w:val="Char"/>
    <w:link w:val="a9"/>
    <w:uiPriority w:val="99"/>
    <w:qFormat/>
    <w:rsid w:val="009C387F"/>
    <w:rPr>
      <w:b/>
      <w:bCs/>
    </w:rPr>
  </w:style>
  <w:style w:type="character" w:customStyle="1" w:styleId="fontstyle01">
    <w:name w:val="fontstyle01"/>
    <w:basedOn w:val="a0"/>
    <w:qFormat/>
    <w:rsid w:val="009C387F"/>
    <w:rPr>
      <w:rFonts w:ascii="仿宋" w:eastAsia="仿宋" w:hAnsi="仿宋" w:cs="仿宋"/>
      <w:color w:val="000000"/>
      <w:sz w:val="24"/>
      <w:szCs w:val="24"/>
    </w:rPr>
  </w:style>
  <w:style w:type="paragraph" w:styleId="af">
    <w:name w:val="List Paragraph"/>
    <w:basedOn w:val="a"/>
    <w:uiPriority w:val="34"/>
    <w:qFormat/>
    <w:rsid w:val="009C387F"/>
    <w:pPr>
      <w:ind w:firstLineChars="200" w:firstLine="420"/>
    </w:pPr>
  </w:style>
  <w:style w:type="paragraph" w:customStyle="1" w:styleId="10">
    <w:name w:val="修订1"/>
    <w:hidden/>
    <w:uiPriority w:val="99"/>
    <w:semiHidden/>
    <w:unhideWhenUsed/>
    <w:qFormat/>
    <w:rsid w:val="009C387F"/>
    <w:rPr>
      <w:rFonts w:ascii="Calibri" w:hAnsi="Calibri" w:cs="宋体"/>
      <w:kern w:val="2"/>
      <w:sz w:val="21"/>
      <w:szCs w:val="22"/>
    </w:rPr>
  </w:style>
  <w:style w:type="paragraph" w:customStyle="1" w:styleId="UserStyle5">
    <w:name w:val="UserStyle_5"/>
    <w:basedOn w:val="a"/>
    <w:link w:val="NormalCharacter"/>
    <w:semiHidden/>
    <w:qFormat/>
    <w:rsid w:val="009C387F"/>
    <w:pPr>
      <w:spacing w:line="240" w:lineRule="auto"/>
      <w:ind w:left="-48"/>
    </w:pPr>
    <w:rPr>
      <w:szCs w:val="24"/>
    </w:rPr>
  </w:style>
  <w:style w:type="character" w:customStyle="1" w:styleId="NormalCharacter">
    <w:name w:val="NormalCharacter"/>
    <w:link w:val="UserStyle5"/>
    <w:semiHidden/>
    <w:qFormat/>
    <w:rsid w:val="009C387F"/>
    <w:rPr>
      <w:rFonts w:ascii="Calibri" w:hAnsi="Calibri" w:cs="宋体"/>
      <w:kern w:val="2"/>
      <w:sz w:val="21"/>
      <w:szCs w:val="24"/>
    </w:rPr>
  </w:style>
  <w:style w:type="paragraph" w:customStyle="1" w:styleId="UserStyle1">
    <w:name w:val="UserStyle_1"/>
    <w:basedOn w:val="a"/>
    <w:link w:val="UserStyle0"/>
    <w:semiHidden/>
    <w:rsid w:val="00CF076A"/>
    <w:pPr>
      <w:widowControl/>
      <w:spacing w:line="240" w:lineRule="auto"/>
      <w:ind w:left="-48"/>
      <w:textAlignment w:val="baseline"/>
    </w:pPr>
    <w:rPr>
      <w:rFonts w:ascii="Times New Roman" w:hAnsi="Times New Roman" w:cs="Times New Roman"/>
      <w:color w:val="000000"/>
      <w:szCs w:val="24"/>
    </w:rPr>
  </w:style>
  <w:style w:type="character" w:customStyle="1" w:styleId="UserStyle0">
    <w:name w:val="UserStyle_0"/>
    <w:link w:val="UserStyle1"/>
    <w:semiHidden/>
    <w:qFormat/>
    <w:rsid w:val="00CF076A"/>
    <w:rPr>
      <w:color w:val="000000"/>
      <w:kern w:val="2"/>
      <w:sz w:val="21"/>
      <w:szCs w:val="24"/>
    </w:rPr>
  </w:style>
  <w:style w:type="character" w:customStyle="1" w:styleId="4Char">
    <w:name w:val="标题 4 Char"/>
    <w:basedOn w:val="a0"/>
    <w:link w:val="4"/>
    <w:uiPriority w:val="9"/>
    <w:rsid w:val="00635A10"/>
    <w:rPr>
      <w:rFonts w:asciiTheme="majorHAnsi" w:eastAsiaTheme="majorEastAsia" w:hAnsiTheme="majorHAnsi" w:cstheme="majorBidi"/>
      <w:b/>
      <w:bCs/>
      <w:kern w:val="2"/>
      <w:sz w:val="28"/>
      <w:szCs w:val="28"/>
    </w:rPr>
  </w:style>
</w:styles>
</file>

<file path=word/webSettings.xml><?xml version="1.0" encoding="utf-8"?>
<w:webSettings xmlns:r="http://schemas.openxmlformats.org/officeDocument/2006/relationships" xmlns:w="http://schemas.openxmlformats.org/wordprocessingml/2006/main">
  <w:divs>
    <w:div w:id="273483460">
      <w:bodyDiv w:val="1"/>
      <w:marLeft w:val="60"/>
      <w:marRight w:val="60"/>
      <w:marTop w:val="60"/>
      <w:marBottom w:val="100"/>
      <w:divBdr>
        <w:top w:val="none" w:sz="0" w:space="0" w:color="auto"/>
        <w:left w:val="none" w:sz="0" w:space="0" w:color="auto"/>
        <w:bottom w:val="none" w:sz="0" w:space="0" w:color="auto"/>
        <w:right w:val="none" w:sz="0" w:space="0" w:color="auto"/>
      </w:divBdr>
      <w:divsChild>
        <w:div w:id="580484165">
          <w:marLeft w:val="340"/>
          <w:marRight w:val="40"/>
          <w:marTop w:val="0"/>
          <w:marBottom w:val="0"/>
          <w:divBdr>
            <w:top w:val="none" w:sz="0" w:space="0" w:color="auto"/>
            <w:left w:val="none" w:sz="0" w:space="0" w:color="auto"/>
            <w:bottom w:val="none" w:sz="0" w:space="0" w:color="auto"/>
            <w:right w:val="none" w:sz="0" w:space="0" w:color="auto"/>
          </w:divBdr>
        </w:div>
      </w:divsChild>
    </w:div>
    <w:div w:id="646517980">
      <w:bodyDiv w:val="1"/>
      <w:marLeft w:val="0"/>
      <w:marRight w:val="0"/>
      <w:marTop w:val="0"/>
      <w:marBottom w:val="0"/>
      <w:divBdr>
        <w:top w:val="none" w:sz="0" w:space="0" w:color="auto"/>
        <w:left w:val="none" w:sz="0" w:space="0" w:color="auto"/>
        <w:bottom w:val="none" w:sz="0" w:space="0" w:color="auto"/>
        <w:right w:val="none" w:sz="0" w:space="0" w:color="auto"/>
      </w:divBdr>
    </w:div>
    <w:div w:id="1169060401">
      <w:bodyDiv w:val="1"/>
      <w:marLeft w:val="60"/>
      <w:marRight w:val="60"/>
      <w:marTop w:val="60"/>
      <w:marBottom w:val="100"/>
      <w:divBdr>
        <w:top w:val="none" w:sz="0" w:space="0" w:color="auto"/>
        <w:left w:val="none" w:sz="0" w:space="0" w:color="auto"/>
        <w:bottom w:val="none" w:sz="0" w:space="0" w:color="auto"/>
        <w:right w:val="none" w:sz="0" w:space="0" w:color="auto"/>
      </w:divBdr>
      <w:divsChild>
        <w:div w:id="1763648416">
          <w:marLeft w:val="340"/>
          <w:marRight w:val="40"/>
          <w:marTop w:val="0"/>
          <w:marBottom w:val="0"/>
          <w:divBdr>
            <w:top w:val="none" w:sz="0" w:space="0" w:color="auto"/>
            <w:left w:val="none" w:sz="0" w:space="0" w:color="auto"/>
            <w:bottom w:val="none" w:sz="0" w:space="0" w:color="auto"/>
            <w:right w:val="none" w:sz="0" w:space="0" w:color="auto"/>
          </w:divBdr>
        </w:div>
      </w:divsChild>
    </w:div>
    <w:div w:id="1308439152">
      <w:bodyDiv w:val="1"/>
      <w:marLeft w:val="45"/>
      <w:marRight w:val="45"/>
      <w:marTop w:val="45"/>
      <w:marBottom w:val="75"/>
      <w:divBdr>
        <w:top w:val="none" w:sz="0" w:space="0" w:color="auto"/>
        <w:left w:val="none" w:sz="0" w:space="0" w:color="auto"/>
        <w:bottom w:val="none" w:sz="0" w:space="0" w:color="auto"/>
        <w:right w:val="none" w:sz="0" w:space="0" w:color="auto"/>
      </w:divBdr>
      <w:divsChild>
        <w:div w:id="739402714">
          <w:marLeft w:val="255"/>
          <w:marRight w:val="30"/>
          <w:marTop w:val="0"/>
          <w:marBottom w:val="0"/>
          <w:divBdr>
            <w:top w:val="none" w:sz="0" w:space="0" w:color="auto"/>
            <w:left w:val="none" w:sz="0" w:space="0" w:color="auto"/>
            <w:bottom w:val="none" w:sz="0" w:space="0" w:color="auto"/>
            <w:right w:val="none" w:sz="0" w:space="0" w:color="auto"/>
          </w:divBdr>
        </w:div>
      </w:divsChild>
    </w:div>
    <w:div w:id="1395659935">
      <w:bodyDiv w:val="1"/>
      <w:marLeft w:val="45"/>
      <w:marRight w:val="45"/>
      <w:marTop w:val="45"/>
      <w:marBottom w:val="75"/>
      <w:divBdr>
        <w:top w:val="none" w:sz="0" w:space="0" w:color="auto"/>
        <w:left w:val="none" w:sz="0" w:space="0" w:color="auto"/>
        <w:bottom w:val="none" w:sz="0" w:space="0" w:color="auto"/>
        <w:right w:val="none" w:sz="0" w:space="0" w:color="auto"/>
      </w:divBdr>
      <w:divsChild>
        <w:div w:id="2089301295">
          <w:marLeft w:val="255"/>
          <w:marRight w:val="30"/>
          <w:marTop w:val="0"/>
          <w:marBottom w:val="0"/>
          <w:divBdr>
            <w:top w:val="none" w:sz="0" w:space="0" w:color="auto"/>
            <w:left w:val="none" w:sz="0" w:space="0" w:color="auto"/>
            <w:bottom w:val="none" w:sz="0" w:space="0" w:color="auto"/>
            <w:right w:val="none" w:sz="0" w:space="0" w:color="auto"/>
          </w:divBdr>
        </w:div>
      </w:divsChild>
    </w:div>
    <w:div w:id="2091803486">
      <w:bodyDiv w:val="1"/>
      <w:marLeft w:val="60"/>
      <w:marRight w:val="60"/>
      <w:marTop w:val="60"/>
      <w:marBottom w:val="100"/>
      <w:divBdr>
        <w:top w:val="none" w:sz="0" w:space="0" w:color="auto"/>
        <w:left w:val="none" w:sz="0" w:space="0" w:color="auto"/>
        <w:bottom w:val="none" w:sz="0" w:space="0" w:color="auto"/>
        <w:right w:val="none" w:sz="0" w:space="0" w:color="auto"/>
      </w:divBdr>
      <w:divsChild>
        <w:div w:id="1421296641">
          <w:marLeft w:val="340"/>
          <w:marRight w:val="4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C54F06-DF56-4BCE-826E-FE9E05B8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719</Words>
  <Characters>4102</Characters>
  <Application>Microsoft Office Word</Application>
  <DocSecurity>0</DocSecurity>
  <Lines>34</Lines>
  <Paragraphs>9</Paragraphs>
  <ScaleCrop>false</ScaleCrop>
  <Company/>
  <LinksUpToDate>false</LinksUpToDate>
  <CharactersWithSpaces>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关于全省菱镁产业高质量发展的实施意见</dc:title>
  <dc:creator>田继文</dc:creator>
  <cp:lastModifiedBy>田继文</cp:lastModifiedBy>
  <cp:revision>7</cp:revision>
  <cp:lastPrinted>2020-07-30T00:42:00Z</cp:lastPrinted>
  <dcterms:created xsi:type="dcterms:W3CDTF">2020-07-30T00:33:00Z</dcterms:created>
  <dcterms:modified xsi:type="dcterms:W3CDTF">2020-07-30T00:43:00Z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